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B40EE" w14:textId="666F1CDA" w:rsidR="0008084F" w:rsidRDefault="00C86763" w:rsidP="0008084F">
      <w:pPr>
        <w:bidi/>
      </w:pPr>
      <w:r>
        <w:rPr>
          <w:rFonts w:ascii="Sakkal Majalla" w:hAnsi="Sakkal Majalla" w:cs="Sakkal Majall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16834EF" wp14:editId="6B689162">
                <wp:simplePos x="0" y="0"/>
                <wp:positionH relativeFrom="page">
                  <wp:posOffset>5234152</wp:posOffset>
                </wp:positionH>
                <wp:positionV relativeFrom="page">
                  <wp:posOffset>126124</wp:posOffset>
                </wp:positionV>
                <wp:extent cx="2098587" cy="1403131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8587" cy="1403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CF16A" w14:textId="77777777" w:rsidR="0008084F" w:rsidRPr="00D72F9C" w:rsidRDefault="0008084F" w:rsidP="00D72F9C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="AF_Diwani"/>
                                <w:b/>
                                <w:bCs/>
                                <w:rtl/>
                              </w:rPr>
                            </w:pPr>
                            <w:r w:rsidRPr="00D72F9C">
                              <w:rPr>
                                <w:rFonts w:asciiTheme="majorHAnsi" w:eastAsiaTheme="majorEastAsia" w:hAnsiTheme="majorHAnsi" w:cs="AF_Diwani" w:hint="cs"/>
                                <w:b/>
                                <w:bCs/>
                                <w:rtl/>
                              </w:rPr>
                              <w:t>المملكة المغربية</w:t>
                            </w:r>
                          </w:p>
                          <w:p w14:paraId="512662D2" w14:textId="77777777" w:rsidR="0008084F" w:rsidRPr="00D72F9C" w:rsidRDefault="006A1A3A" w:rsidP="00D72F9C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="AF_Diwani"/>
                                <w:b/>
                                <w:bCs/>
                                <w:rtl/>
                              </w:rPr>
                            </w:pPr>
                            <w:r w:rsidRPr="00D72F9C">
                              <w:rPr>
                                <w:rFonts w:asciiTheme="majorHAnsi" w:eastAsiaTheme="majorEastAsia" w:hAnsiTheme="majorHAnsi" w:cs="AF_Diwani" w:hint="cs"/>
                                <w:b/>
                                <w:bCs/>
                                <w:rtl/>
                              </w:rPr>
                              <w:t>الب</w:t>
                            </w:r>
                            <w:r w:rsidR="0008084F" w:rsidRPr="00D72F9C">
                              <w:rPr>
                                <w:rFonts w:asciiTheme="majorHAnsi" w:eastAsiaTheme="majorEastAsia" w:hAnsiTheme="majorHAnsi" w:cs="AF_Diwani" w:hint="cs"/>
                                <w:b/>
                                <w:bCs/>
                                <w:rtl/>
                              </w:rPr>
                              <w:t>رلمان</w:t>
                            </w:r>
                          </w:p>
                          <w:p w14:paraId="48AA0108" w14:textId="77777777" w:rsidR="0008084F" w:rsidRPr="00D72F9C" w:rsidRDefault="0008084F" w:rsidP="00D72F9C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="AF_Diwani"/>
                                <w:b/>
                                <w:bCs/>
                                <w:rtl/>
                              </w:rPr>
                            </w:pPr>
                            <w:r w:rsidRPr="00D72F9C">
                              <w:rPr>
                                <w:rFonts w:asciiTheme="majorHAnsi" w:eastAsiaTheme="majorEastAsia" w:hAnsiTheme="majorHAnsi" w:cs="AF_Diwani" w:hint="cs"/>
                                <w:b/>
                                <w:bCs/>
                                <w:rtl/>
                              </w:rPr>
                              <w:t>مجلس النواب</w:t>
                            </w:r>
                          </w:p>
                          <w:p w14:paraId="3CF67B94" w14:textId="38AAF339" w:rsidR="0008084F" w:rsidRPr="008D2B0D" w:rsidRDefault="00D57843" w:rsidP="008D2B0D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="AF_Diwan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AF_Diwani" w:hint="cs"/>
                                <w:sz w:val="28"/>
                                <w:szCs w:val="28"/>
                                <w:rtl/>
                              </w:rPr>
                              <w:t>المجموعة النيابية للعدالة والتنمية</w:t>
                            </w:r>
                          </w:p>
                          <w:p w14:paraId="56EFB747" w14:textId="7D97D8C6" w:rsidR="0008084F" w:rsidRPr="008D2B0D" w:rsidRDefault="0008084F" w:rsidP="00C76C48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="AF_Diwani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8D2B0D">
                              <w:rPr>
                                <w:rFonts w:asciiTheme="majorHAnsi" w:eastAsiaTheme="majorEastAsia" w:hAnsiTheme="majorHAnsi" w:cs="AF_Diwani" w:hint="cs"/>
                                <w:sz w:val="28"/>
                                <w:szCs w:val="28"/>
                                <w:rtl/>
                              </w:rPr>
                              <w:t>رقم :</w:t>
                            </w:r>
                            <w:proofErr w:type="gramEnd"/>
                            <w:r w:rsidRPr="008D2B0D">
                              <w:rPr>
                                <w:rFonts w:asciiTheme="majorHAnsi" w:eastAsiaTheme="majorEastAsia" w:hAnsiTheme="majorHAnsi" w:cs="AF_Diwani" w:hint="cs"/>
                                <w:sz w:val="28"/>
                                <w:szCs w:val="28"/>
                                <w:rtl/>
                              </w:rPr>
                              <w:t xml:space="preserve">           /</w:t>
                            </w:r>
                            <w:r w:rsidR="00D57843">
                              <w:rPr>
                                <w:rFonts w:asciiTheme="majorHAnsi" w:eastAsiaTheme="majorEastAsia" w:hAnsiTheme="majorHAnsi" w:cs="AF_Diwani" w:hint="cs"/>
                                <w:sz w:val="28"/>
                                <w:szCs w:val="28"/>
                                <w:rtl/>
                              </w:rPr>
                              <w:t>202</w:t>
                            </w:r>
                            <w:r w:rsidR="007A666C">
                              <w:rPr>
                                <w:rFonts w:asciiTheme="majorHAnsi" w:eastAsiaTheme="majorEastAsia" w:hAnsiTheme="majorHAnsi" w:cs="AF_Diwani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455708D1" w14:textId="1141A029" w:rsidR="0008084F" w:rsidRPr="00D72F9C" w:rsidRDefault="0008084F" w:rsidP="00D72F9C">
                            <w:pPr>
                              <w:bidi/>
                              <w:jc w:val="center"/>
                              <w:rPr>
                                <w:rFonts w:ascii="Sakkal Majalla" w:eastAsiaTheme="majorEastAsi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83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15pt;margin-top:9.95pt;width:165.25pt;height:110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" o:allowincell="f" filled="f" stroked="f" strokecolor="#622423 [1605]" strokeweight="6pt">
                <v:stroke linestyle="thickThin"/>
                <v:path arrowok="t"/>
                <v:textbox inset="10.8pt,7.2pt,10.8pt,7.2pt">
                  <w:txbxContent>
                    <w:p w14:paraId="62DCF16A" w14:textId="77777777" w:rsidR="0008084F" w:rsidRPr="00D72F9C" w:rsidRDefault="0008084F" w:rsidP="00D72F9C">
                      <w:pPr>
                        <w:bidi/>
                        <w:jc w:val="center"/>
                        <w:rPr>
                          <w:rFonts w:asciiTheme="majorHAnsi" w:eastAsiaTheme="majorEastAsia" w:hAnsiTheme="majorHAnsi" w:cs="AF_Diwani"/>
                          <w:b/>
                          <w:bCs/>
                          <w:rtl/>
                        </w:rPr>
                      </w:pPr>
                      <w:r w:rsidRPr="00D72F9C">
                        <w:rPr>
                          <w:rFonts w:asciiTheme="majorHAnsi" w:eastAsiaTheme="majorEastAsia" w:hAnsiTheme="majorHAnsi" w:cs="AF_Diwani" w:hint="cs"/>
                          <w:b/>
                          <w:bCs/>
                          <w:rtl/>
                        </w:rPr>
                        <w:t>المملكة المغربية</w:t>
                      </w:r>
                    </w:p>
                    <w:p w14:paraId="512662D2" w14:textId="77777777" w:rsidR="0008084F" w:rsidRPr="00D72F9C" w:rsidRDefault="006A1A3A" w:rsidP="00D72F9C">
                      <w:pPr>
                        <w:bidi/>
                        <w:jc w:val="center"/>
                        <w:rPr>
                          <w:rFonts w:asciiTheme="majorHAnsi" w:eastAsiaTheme="majorEastAsia" w:hAnsiTheme="majorHAnsi" w:cs="AF_Diwani"/>
                          <w:b/>
                          <w:bCs/>
                          <w:rtl/>
                        </w:rPr>
                      </w:pPr>
                      <w:r w:rsidRPr="00D72F9C">
                        <w:rPr>
                          <w:rFonts w:asciiTheme="majorHAnsi" w:eastAsiaTheme="majorEastAsia" w:hAnsiTheme="majorHAnsi" w:cs="AF_Diwani" w:hint="cs"/>
                          <w:b/>
                          <w:bCs/>
                          <w:rtl/>
                        </w:rPr>
                        <w:t>الب</w:t>
                      </w:r>
                      <w:r w:rsidR="0008084F" w:rsidRPr="00D72F9C">
                        <w:rPr>
                          <w:rFonts w:asciiTheme="majorHAnsi" w:eastAsiaTheme="majorEastAsia" w:hAnsiTheme="majorHAnsi" w:cs="AF_Diwani" w:hint="cs"/>
                          <w:b/>
                          <w:bCs/>
                          <w:rtl/>
                        </w:rPr>
                        <w:t>رلمان</w:t>
                      </w:r>
                    </w:p>
                    <w:p w14:paraId="48AA0108" w14:textId="77777777" w:rsidR="0008084F" w:rsidRPr="00D72F9C" w:rsidRDefault="0008084F" w:rsidP="00D72F9C">
                      <w:pPr>
                        <w:bidi/>
                        <w:jc w:val="center"/>
                        <w:rPr>
                          <w:rFonts w:asciiTheme="majorHAnsi" w:eastAsiaTheme="majorEastAsia" w:hAnsiTheme="majorHAnsi" w:cs="AF_Diwani"/>
                          <w:b/>
                          <w:bCs/>
                          <w:rtl/>
                        </w:rPr>
                      </w:pPr>
                      <w:r w:rsidRPr="00D72F9C">
                        <w:rPr>
                          <w:rFonts w:asciiTheme="majorHAnsi" w:eastAsiaTheme="majorEastAsia" w:hAnsiTheme="majorHAnsi" w:cs="AF_Diwani" w:hint="cs"/>
                          <w:b/>
                          <w:bCs/>
                          <w:rtl/>
                        </w:rPr>
                        <w:t>مجلس النواب</w:t>
                      </w:r>
                    </w:p>
                    <w:p w14:paraId="3CF67B94" w14:textId="38AAF339" w:rsidR="0008084F" w:rsidRPr="008D2B0D" w:rsidRDefault="00D57843" w:rsidP="008D2B0D">
                      <w:pPr>
                        <w:bidi/>
                        <w:jc w:val="center"/>
                        <w:rPr>
                          <w:rFonts w:asciiTheme="majorHAnsi" w:eastAsiaTheme="majorEastAsia" w:hAnsiTheme="majorHAnsi" w:cs="AF_Diwan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HAnsi" w:eastAsiaTheme="majorEastAsia" w:hAnsiTheme="majorHAnsi" w:cs="AF_Diwani" w:hint="cs"/>
                          <w:sz w:val="28"/>
                          <w:szCs w:val="28"/>
                          <w:rtl/>
                        </w:rPr>
                        <w:t>المجموعة النيابية للعدالة والتنمية</w:t>
                      </w:r>
                    </w:p>
                    <w:p w14:paraId="56EFB747" w14:textId="7D97D8C6" w:rsidR="0008084F" w:rsidRPr="008D2B0D" w:rsidRDefault="0008084F" w:rsidP="00C76C48">
                      <w:pPr>
                        <w:bidi/>
                        <w:jc w:val="center"/>
                        <w:rPr>
                          <w:rFonts w:asciiTheme="majorHAnsi" w:eastAsiaTheme="majorEastAsia" w:hAnsiTheme="majorHAnsi" w:cs="AF_Diwani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8D2B0D">
                        <w:rPr>
                          <w:rFonts w:asciiTheme="majorHAnsi" w:eastAsiaTheme="majorEastAsia" w:hAnsiTheme="majorHAnsi" w:cs="AF_Diwani" w:hint="cs"/>
                          <w:sz w:val="28"/>
                          <w:szCs w:val="28"/>
                          <w:rtl/>
                        </w:rPr>
                        <w:t>رقم :</w:t>
                      </w:r>
                      <w:proofErr w:type="gramEnd"/>
                      <w:r w:rsidRPr="008D2B0D">
                        <w:rPr>
                          <w:rFonts w:asciiTheme="majorHAnsi" w:eastAsiaTheme="majorEastAsia" w:hAnsiTheme="majorHAnsi" w:cs="AF_Diwani" w:hint="cs"/>
                          <w:sz w:val="28"/>
                          <w:szCs w:val="28"/>
                          <w:rtl/>
                        </w:rPr>
                        <w:t xml:space="preserve">           /</w:t>
                      </w:r>
                      <w:r w:rsidR="00D57843">
                        <w:rPr>
                          <w:rFonts w:asciiTheme="majorHAnsi" w:eastAsiaTheme="majorEastAsia" w:hAnsiTheme="majorHAnsi" w:cs="AF_Diwani" w:hint="cs"/>
                          <w:sz w:val="28"/>
                          <w:szCs w:val="28"/>
                          <w:rtl/>
                        </w:rPr>
                        <w:t>202</w:t>
                      </w:r>
                      <w:r w:rsidR="007A666C">
                        <w:rPr>
                          <w:rFonts w:asciiTheme="majorHAnsi" w:eastAsiaTheme="majorEastAsia" w:hAnsiTheme="majorHAnsi" w:cs="AF_Diwani"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455708D1" w14:textId="1141A029" w:rsidR="0008084F" w:rsidRPr="00D72F9C" w:rsidRDefault="0008084F" w:rsidP="00D72F9C">
                      <w:pPr>
                        <w:bidi/>
                        <w:jc w:val="center"/>
                        <w:rPr>
                          <w:rFonts w:ascii="Sakkal Majalla" w:eastAsiaTheme="majorEastAsi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54860" w:rsidRPr="007A23C4">
        <w:rPr>
          <w:rFonts w:cs="Arial"/>
          <w:noProof/>
          <w:rtl/>
        </w:rPr>
        <w:drawing>
          <wp:anchor distT="0" distB="0" distL="114300" distR="114300" simplePos="0" relativeHeight="251667456" behindDoc="1" locked="0" layoutInCell="1" allowOverlap="1" wp14:anchorId="24D2C028" wp14:editId="0B9E14B4">
            <wp:simplePos x="0" y="0"/>
            <wp:positionH relativeFrom="column">
              <wp:posOffset>2680138</wp:posOffset>
            </wp:positionH>
            <wp:positionV relativeFrom="paragraph">
              <wp:posOffset>-221506</wp:posOffset>
            </wp:positionV>
            <wp:extent cx="1185780" cy="961696"/>
            <wp:effectExtent l="0" t="0" r="0" b="3810"/>
            <wp:wrapNone/>
            <wp:docPr id="2" name="Image 1" descr="C:\Users\F01C6~1.SRH\AppData\Local\Te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01C6~1.SRH\AppData\Local\Tem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780" cy="96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8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EBFF7BD" wp14:editId="4017B73B">
                <wp:simplePos x="0" y="0"/>
                <wp:positionH relativeFrom="page">
                  <wp:posOffset>352262</wp:posOffset>
                </wp:positionH>
                <wp:positionV relativeFrom="page">
                  <wp:posOffset>838651</wp:posOffset>
                </wp:positionV>
                <wp:extent cx="2016125" cy="5537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612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944DA" w14:textId="6DAAE165" w:rsidR="0008084F" w:rsidRPr="00C76C48" w:rsidRDefault="0008084F" w:rsidP="00C76C48">
                            <w:pPr>
                              <w:bidi/>
                              <w:spacing w:line="360" w:lineRule="auto"/>
                              <w:rPr>
                                <w:rFonts w:ascii="Sakkal Majalla" w:eastAsiaTheme="majorEastAsi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6C48">
                              <w:rPr>
                                <w:rFonts w:ascii="Sakkal Majalla" w:eastAsiaTheme="majorEastAsi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الرباط،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FF7BD" id="Text Box 3" o:spid="_x0000_s1027" type="#_x0000_t202" style="position:absolute;left:0;text-align:left;margin-left:27.75pt;margin-top:66.05pt;width:158.75pt;height:43.6pt;z-index:251663360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" o:allowincell="f" filled="f" stroked="f" strokecolor="#622423 [1605]" strokeweight="6pt">
                <v:stroke linestyle="thickThin"/>
                <v:path arrowok="t"/>
                <v:textbox inset="10.8pt,7.2pt,10.8pt,7.2pt">
                  <w:txbxContent>
                    <w:p w14:paraId="0A2944DA" w14:textId="6DAAE165" w:rsidR="0008084F" w:rsidRPr="00C76C48" w:rsidRDefault="0008084F" w:rsidP="00C76C48">
                      <w:pPr>
                        <w:bidi/>
                        <w:spacing w:line="360" w:lineRule="auto"/>
                        <w:rPr>
                          <w:rFonts w:ascii="Sakkal Majalla" w:eastAsiaTheme="majorEastAsi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C76C48">
                        <w:rPr>
                          <w:rFonts w:ascii="Sakkal Majalla" w:eastAsiaTheme="majorEastAsi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الرباط،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EB6DFDF" w14:textId="44BCEB88" w:rsidR="0008084F" w:rsidRDefault="0008084F" w:rsidP="0008084F">
      <w:pPr>
        <w:bidi/>
      </w:pPr>
    </w:p>
    <w:p w14:paraId="58B76020" w14:textId="77777777" w:rsidR="0008084F" w:rsidRPr="00D57843" w:rsidRDefault="0008084F" w:rsidP="0008084F">
      <w:pPr>
        <w:bidi/>
        <w:jc w:val="center"/>
        <w:rPr>
          <w:rFonts w:ascii="Sakkal Majalla" w:hAnsi="Sakkal Majalla" w:cs="Mudir MT"/>
          <w:b/>
          <w:bCs/>
          <w:sz w:val="16"/>
          <w:szCs w:val="16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8BED9D" w14:textId="77777777" w:rsidR="00F4211A" w:rsidRPr="00D57843" w:rsidRDefault="00F4211A" w:rsidP="00D54860">
      <w:pPr>
        <w:bidi/>
        <w:jc w:val="center"/>
        <w:rPr>
          <w:rFonts w:ascii="Sakkal Majalla" w:hAnsi="Sakkal Majalla" w:cs="Mudir MT"/>
          <w:b/>
          <w:bCs/>
          <w:sz w:val="16"/>
          <w:szCs w:val="16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7AFB05" w14:textId="555259BE" w:rsidR="00880FD7" w:rsidRDefault="00880FD7" w:rsidP="00514C39">
      <w:pPr>
        <w:bidi/>
        <w:jc w:val="center"/>
        <w:rPr>
          <w:rFonts w:ascii="Sakkal Majalla" w:hAnsi="Sakkal Majalla" w:cs="Mudir MT"/>
          <w:b/>
          <w:bCs/>
          <w:sz w:val="10"/>
          <w:szCs w:val="10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49BC78" w14:textId="4ED01764" w:rsidR="00255EE9" w:rsidRDefault="00255EE9" w:rsidP="00255EE9">
      <w:pPr>
        <w:bidi/>
        <w:jc w:val="center"/>
        <w:rPr>
          <w:rFonts w:ascii="Sakkal Majalla" w:hAnsi="Sakkal Majalla" w:cs="Mudir MT"/>
          <w:b/>
          <w:bCs/>
          <w:sz w:val="10"/>
          <w:szCs w:val="10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1E4254" w14:textId="77777777" w:rsidR="00255EE9" w:rsidRPr="00255EE9" w:rsidRDefault="00255EE9" w:rsidP="00255EE9">
      <w:pPr>
        <w:bidi/>
        <w:jc w:val="center"/>
        <w:rPr>
          <w:rFonts w:ascii="Sakkal Majalla" w:hAnsi="Sakkal Majalla" w:cs="Mudir MT"/>
          <w:b/>
          <w:bCs/>
          <w:sz w:val="10"/>
          <w:szCs w:val="10"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DE7AC1" w14:textId="77777777" w:rsidR="00C86763" w:rsidRDefault="00C86763" w:rsidP="00C86763">
      <w:pPr>
        <w:bidi/>
        <w:rPr>
          <w:rFonts w:ascii="Sakkal Majalla" w:hAnsi="Sakkal Majalla" w:cs="Mudir MT"/>
          <w:b/>
          <w:bCs/>
          <w:sz w:val="44"/>
          <w:szCs w:val="4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FC3361" w14:textId="0BF92A75" w:rsidR="001C01D4" w:rsidRPr="00D54860" w:rsidRDefault="0008084F" w:rsidP="00C86763">
      <w:pPr>
        <w:bidi/>
        <w:ind w:left="141"/>
        <w:jc w:val="center"/>
        <w:rPr>
          <w:rFonts w:ascii="Sakkal Majalla" w:hAnsi="Sakkal Majalla" w:cs="Mudir MT"/>
          <w:b/>
          <w:bCs/>
          <w:sz w:val="44"/>
          <w:szCs w:val="4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54860">
        <w:rPr>
          <w:rFonts w:ascii="Sakkal Majalla" w:hAnsi="Sakkal Majalla" w:cs="Mudir MT"/>
          <w:b/>
          <w:bCs/>
          <w:sz w:val="44"/>
          <w:szCs w:val="4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إلى</w:t>
      </w:r>
      <w:r w:rsidR="000531FF" w:rsidRPr="00D54860">
        <w:rPr>
          <w:rFonts w:ascii="Sakkal Majalla" w:hAnsi="Sakkal Majalla" w:cs="Mudir MT" w:hint="cs"/>
          <w:b/>
          <w:bCs/>
          <w:sz w:val="44"/>
          <w:szCs w:val="4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54860">
        <w:rPr>
          <w:rFonts w:ascii="Sakkal Majalla" w:hAnsi="Sakkal Majalla" w:cs="Mudir MT"/>
          <w:b/>
          <w:bCs/>
          <w:sz w:val="44"/>
          <w:szCs w:val="4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السيد</w:t>
      </w:r>
      <w:r w:rsidRPr="00D54860">
        <w:rPr>
          <w:rFonts w:ascii="Sakkal Majalla" w:hAnsi="Sakkal Majalla" w:cs="Mudir MT" w:hint="cs"/>
          <w:b/>
          <w:bCs/>
          <w:sz w:val="44"/>
          <w:szCs w:val="4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A3E9F" w:rsidRPr="00D54860">
        <w:rPr>
          <w:rFonts w:ascii="Sakkal Majalla" w:hAnsi="Sakkal Majalla" w:cs="Mudir MT" w:hint="cs"/>
          <w:b/>
          <w:bCs/>
          <w:sz w:val="44"/>
          <w:szCs w:val="4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رئيس </w:t>
      </w:r>
      <w:r w:rsidR="000531FF" w:rsidRPr="00D54860">
        <w:rPr>
          <w:rFonts w:ascii="Sakkal Majalla" w:hAnsi="Sakkal Majalla" w:cs="Mudir MT" w:hint="cs"/>
          <w:b/>
          <w:bCs/>
          <w:sz w:val="44"/>
          <w:szCs w:val="4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الحكومة </w:t>
      </w:r>
      <w:r w:rsidR="002A3E9F" w:rsidRPr="00D54860">
        <w:rPr>
          <w:rFonts w:ascii="Sakkal Majalla" w:hAnsi="Sakkal Majalla" w:cs="Mudir MT" w:hint="cs"/>
          <w:b/>
          <w:bCs/>
          <w:sz w:val="44"/>
          <w:szCs w:val="4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المحترم</w:t>
      </w:r>
    </w:p>
    <w:p w14:paraId="144BBB06" w14:textId="77777777" w:rsidR="00F4211A" w:rsidRPr="00D57843" w:rsidRDefault="00F4211A" w:rsidP="00F4211A">
      <w:pPr>
        <w:bidi/>
        <w:jc w:val="center"/>
        <w:rPr>
          <w:rFonts w:ascii="Sakkal Majalla" w:hAnsi="Sakkal Majalla" w:cs="Mudir MT"/>
          <w:b/>
          <w:bCs/>
          <w:sz w:val="20"/>
          <w:szCs w:val="20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52A428" w14:textId="77777777" w:rsidR="0008084F" w:rsidRPr="00F7291C" w:rsidRDefault="0008084F" w:rsidP="0008084F">
      <w:pPr>
        <w:bidi/>
        <w:jc w:val="both"/>
        <w:rPr>
          <w:rFonts w:cs="AF_Hijaz"/>
          <w:sz w:val="16"/>
          <w:szCs w:val="16"/>
          <w:rtl/>
          <w:lang w:bidi="ar-MA"/>
        </w:rPr>
      </w:pPr>
    </w:p>
    <w:p w14:paraId="210433B0" w14:textId="2BA31B83" w:rsidR="00D57843" w:rsidRPr="00255EE9" w:rsidRDefault="0008084F" w:rsidP="00C86763">
      <w:pPr>
        <w:bidi/>
        <w:ind w:left="1134" w:hanging="1136"/>
        <w:jc w:val="both"/>
        <w:rPr>
          <w:rFonts w:ascii="Calibri" w:hAnsi="Calibri" w:cs="Calibri"/>
          <w:sz w:val="36"/>
          <w:szCs w:val="36"/>
          <w:rtl/>
          <w:lang w:bidi="ar-MA"/>
        </w:rPr>
      </w:pPr>
      <w:r w:rsidRPr="00255EE9">
        <w:rPr>
          <w:rFonts w:ascii="Calibri" w:hAnsi="Calibri" w:cs="Calibri"/>
          <w:b/>
          <w:bCs/>
          <w:sz w:val="36"/>
          <w:szCs w:val="36"/>
          <w:u w:val="single"/>
          <w:rtl/>
          <w:lang w:bidi="ar-MA"/>
        </w:rPr>
        <w:t>الموضوع</w:t>
      </w:r>
      <w:r w:rsidRPr="00255EE9">
        <w:rPr>
          <w:rFonts w:ascii="Calibri" w:hAnsi="Calibri" w:cs="Calibri"/>
          <w:sz w:val="36"/>
          <w:szCs w:val="36"/>
          <w:rtl/>
          <w:lang w:bidi="ar-MA"/>
        </w:rPr>
        <w:t xml:space="preserve"> : </w:t>
      </w:r>
      <w:r w:rsidR="000531FF" w:rsidRPr="00255EE9">
        <w:rPr>
          <w:rFonts w:ascii="Calibri" w:hAnsi="Calibri" w:cs="Calibri"/>
          <w:sz w:val="36"/>
          <w:szCs w:val="36"/>
          <w:rtl/>
          <w:lang w:bidi="ar-MA"/>
        </w:rPr>
        <w:t xml:space="preserve"> </w:t>
      </w:r>
      <w:r w:rsidR="000531FF" w:rsidRPr="00255EE9">
        <w:rPr>
          <w:rFonts w:ascii="Calibri" w:hAnsi="Calibri" w:cs="Calibri"/>
          <w:b/>
          <w:bCs/>
          <w:sz w:val="36"/>
          <w:szCs w:val="36"/>
          <w:rtl/>
          <w:lang w:bidi="ar-MA"/>
        </w:rPr>
        <w:t xml:space="preserve">بخصوص </w:t>
      </w:r>
      <w:r w:rsidR="00905613" w:rsidRPr="00255EE9">
        <w:rPr>
          <w:rFonts w:ascii="Calibri" w:hAnsi="Calibri" w:cs="Calibri"/>
          <w:b/>
          <w:bCs/>
          <w:sz w:val="36"/>
          <w:szCs w:val="36"/>
          <w:rtl/>
          <w:lang w:bidi="ar-MA"/>
        </w:rPr>
        <w:t xml:space="preserve">تصحيح </w:t>
      </w:r>
      <w:r w:rsidR="00C7179F" w:rsidRPr="00255EE9">
        <w:rPr>
          <w:rFonts w:ascii="Calibri" w:hAnsi="Calibri" w:cs="Calibri"/>
          <w:b/>
          <w:bCs/>
          <w:sz w:val="36"/>
          <w:szCs w:val="36"/>
          <w:rtl/>
          <w:lang w:bidi="ar-MA"/>
        </w:rPr>
        <w:t xml:space="preserve">مغالطاتكم </w:t>
      </w:r>
      <w:r w:rsidR="00086B0B" w:rsidRPr="00255EE9">
        <w:rPr>
          <w:rFonts w:ascii="Calibri" w:hAnsi="Calibri" w:cs="Calibri"/>
          <w:b/>
          <w:bCs/>
          <w:sz w:val="36"/>
          <w:szCs w:val="36"/>
          <w:rtl/>
          <w:lang w:bidi="ar-MA"/>
        </w:rPr>
        <w:t xml:space="preserve">المتكررة </w:t>
      </w:r>
      <w:r w:rsidR="000531FF" w:rsidRPr="00255EE9">
        <w:rPr>
          <w:rFonts w:ascii="Calibri" w:hAnsi="Calibri" w:cs="Calibri"/>
          <w:b/>
          <w:bCs/>
          <w:sz w:val="36"/>
          <w:szCs w:val="36"/>
          <w:rtl/>
          <w:lang w:bidi="ar-MA"/>
        </w:rPr>
        <w:t xml:space="preserve">حول </w:t>
      </w:r>
      <w:r w:rsidR="002E0DFE" w:rsidRPr="00255EE9">
        <w:rPr>
          <w:rFonts w:ascii="Calibri" w:hAnsi="Calibri" w:cs="Calibri"/>
          <w:b/>
          <w:bCs/>
          <w:sz w:val="36"/>
          <w:szCs w:val="36"/>
          <w:rtl/>
        </w:rPr>
        <w:t xml:space="preserve">عدم </w:t>
      </w:r>
      <w:r w:rsidR="00905613" w:rsidRPr="00255EE9">
        <w:rPr>
          <w:rFonts w:ascii="Calibri" w:hAnsi="Calibri" w:cs="Calibri"/>
          <w:b/>
          <w:bCs/>
          <w:sz w:val="36"/>
          <w:szCs w:val="36"/>
          <w:rtl/>
        </w:rPr>
        <w:t xml:space="preserve">إصدار النصوص القانونية والتنظيمية المتعلقة بورش تعميم الحماية الاجتماعية </w:t>
      </w:r>
      <w:r w:rsidR="000531FF" w:rsidRPr="00255EE9">
        <w:rPr>
          <w:rFonts w:ascii="Calibri" w:hAnsi="Calibri" w:cs="Calibri"/>
          <w:b/>
          <w:bCs/>
          <w:sz w:val="36"/>
          <w:szCs w:val="36"/>
          <w:rtl/>
          <w:lang w:bidi="ar-MA"/>
        </w:rPr>
        <w:t xml:space="preserve"> </w:t>
      </w:r>
      <w:r w:rsidR="00905613" w:rsidRPr="00255EE9">
        <w:rPr>
          <w:rFonts w:ascii="Calibri" w:hAnsi="Calibri" w:cs="Calibri"/>
          <w:b/>
          <w:bCs/>
          <w:sz w:val="36"/>
          <w:szCs w:val="36"/>
          <w:rtl/>
          <w:lang w:bidi="ar-MA"/>
        </w:rPr>
        <w:t xml:space="preserve">من طرف الحكومات </w:t>
      </w:r>
      <w:r w:rsidR="000531FF" w:rsidRPr="00255EE9">
        <w:rPr>
          <w:rFonts w:ascii="Calibri" w:hAnsi="Calibri" w:cs="Calibri"/>
          <w:b/>
          <w:bCs/>
          <w:sz w:val="36"/>
          <w:szCs w:val="36"/>
          <w:rtl/>
          <w:lang w:bidi="ar-MA"/>
        </w:rPr>
        <w:t>السابقة</w:t>
      </w:r>
      <w:r w:rsidR="00C7179F" w:rsidRPr="00255EE9">
        <w:rPr>
          <w:rFonts w:ascii="Calibri" w:hAnsi="Calibri" w:cs="Calibri"/>
          <w:b/>
          <w:bCs/>
          <w:sz w:val="36"/>
          <w:szCs w:val="36"/>
          <w:rtl/>
          <w:lang w:bidi="ar-MA"/>
        </w:rPr>
        <w:t>.</w:t>
      </w:r>
    </w:p>
    <w:p w14:paraId="51CFAEA7" w14:textId="393FBCBB" w:rsidR="0008084F" w:rsidRPr="00255EE9" w:rsidRDefault="0008084F" w:rsidP="00D57843">
      <w:pPr>
        <w:bidi/>
        <w:ind w:left="1275" w:hanging="1275"/>
        <w:jc w:val="both"/>
        <w:rPr>
          <w:rFonts w:ascii="Calibri" w:hAnsi="Calibri" w:cs="Calibri"/>
          <w:b/>
          <w:bCs/>
          <w:sz w:val="16"/>
          <w:szCs w:val="16"/>
          <w:rtl/>
        </w:rPr>
      </w:pPr>
    </w:p>
    <w:p w14:paraId="7EABB97F" w14:textId="77777777" w:rsidR="00880FD7" w:rsidRPr="00255EE9" w:rsidRDefault="00880FD7" w:rsidP="0008084F">
      <w:pPr>
        <w:bidi/>
        <w:jc w:val="center"/>
        <w:rPr>
          <w:rFonts w:ascii="Calibri" w:hAnsi="Calibri" w:cs="Calibri"/>
          <w:sz w:val="30"/>
          <w:szCs w:val="30"/>
          <w:lang w:bidi="ar-MA"/>
        </w:rPr>
      </w:pPr>
    </w:p>
    <w:p w14:paraId="0CE9DFA8" w14:textId="451E5748" w:rsidR="00C86763" w:rsidRPr="00C86763" w:rsidRDefault="0008084F" w:rsidP="00C86763">
      <w:pPr>
        <w:bidi/>
        <w:jc w:val="center"/>
        <w:rPr>
          <w:rFonts w:ascii="Calibri" w:hAnsi="Calibri" w:cs="Calibri"/>
          <w:b/>
          <w:bCs/>
          <w:sz w:val="36"/>
          <w:szCs w:val="36"/>
          <w:lang w:bidi="ar-MA"/>
        </w:rPr>
      </w:pPr>
      <w:r w:rsidRPr="00C86763">
        <w:rPr>
          <w:rFonts w:ascii="Calibri" w:hAnsi="Calibri" w:cs="Calibri"/>
          <w:b/>
          <w:bCs/>
          <w:sz w:val="36"/>
          <w:szCs w:val="36"/>
          <w:rtl/>
          <w:lang w:bidi="ar-MA"/>
        </w:rPr>
        <w:t>السلام عليكم ورحمة الله تعالى وبركاته</w:t>
      </w:r>
      <w:r w:rsidR="00086B0B" w:rsidRPr="00C86763">
        <w:rPr>
          <w:rFonts w:ascii="Calibri" w:hAnsi="Calibri" w:cs="Calibri"/>
          <w:b/>
          <w:bCs/>
          <w:sz w:val="36"/>
          <w:szCs w:val="36"/>
          <w:rtl/>
          <w:lang w:bidi="ar-MA"/>
        </w:rPr>
        <w:t>،</w:t>
      </w:r>
    </w:p>
    <w:p w14:paraId="196B244E" w14:textId="3AEB66CF" w:rsidR="001C71D9" w:rsidRPr="00C86763" w:rsidRDefault="0008084F" w:rsidP="00C86763">
      <w:pPr>
        <w:bidi/>
        <w:spacing w:before="120" w:after="120" w:line="360" w:lineRule="auto"/>
        <w:ind w:firstLine="425"/>
        <w:jc w:val="lowKashida"/>
        <w:rPr>
          <w:rFonts w:ascii="Calibri" w:hAnsi="Calibri" w:cs="Calibri"/>
          <w:sz w:val="36"/>
          <w:szCs w:val="36"/>
          <w:rtl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>وبعد،</w:t>
      </w:r>
      <w:r w:rsidR="00C86763" w:rsidRPr="00C86763">
        <w:rPr>
          <w:rFonts w:ascii="Calibri" w:hAnsi="Calibri" w:cs="Calibri" w:hint="cs"/>
          <w:sz w:val="36"/>
          <w:szCs w:val="36"/>
          <w:rtl/>
          <w:lang w:bidi="ar-MA"/>
        </w:rPr>
        <w:t xml:space="preserve"> </w:t>
      </w:r>
      <w:r w:rsidR="000531FF" w:rsidRPr="00C86763">
        <w:rPr>
          <w:rFonts w:ascii="Calibri" w:hAnsi="Calibri" w:cs="Calibri"/>
          <w:sz w:val="36"/>
          <w:szCs w:val="36"/>
          <w:rtl/>
          <w:lang w:bidi="ar-MA"/>
        </w:rPr>
        <w:t>علاقة بالموضوع المشار إليه أعلاه</w:t>
      </w:r>
      <w:r w:rsidR="006F4E2E" w:rsidRPr="00C86763">
        <w:rPr>
          <w:rFonts w:ascii="Calibri" w:hAnsi="Calibri" w:cs="Calibri"/>
          <w:sz w:val="36"/>
          <w:szCs w:val="36"/>
          <w:rtl/>
          <w:lang w:bidi="ar-MA"/>
        </w:rPr>
        <w:t xml:space="preserve">، </w:t>
      </w:r>
      <w:r w:rsidR="000531FF" w:rsidRPr="00C86763">
        <w:rPr>
          <w:rFonts w:ascii="Calibri" w:hAnsi="Calibri" w:cs="Calibri"/>
          <w:sz w:val="36"/>
          <w:szCs w:val="36"/>
          <w:rtl/>
          <w:lang w:bidi="ar-MA"/>
        </w:rPr>
        <w:t xml:space="preserve"> </w:t>
      </w:r>
      <w:r w:rsidR="006F4E2E" w:rsidRPr="00C86763">
        <w:rPr>
          <w:rFonts w:ascii="Calibri" w:hAnsi="Calibri" w:cs="Calibri"/>
          <w:sz w:val="36"/>
          <w:szCs w:val="36"/>
          <w:rtl/>
          <w:lang w:bidi="ar-MA"/>
        </w:rPr>
        <w:t>دأبتم السيد رئيس الحكومة وبعض وزرائكم</w:t>
      </w:r>
      <w:r w:rsidR="002B4112" w:rsidRPr="00C86763">
        <w:rPr>
          <w:rFonts w:ascii="Calibri" w:hAnsi="Calibri" w:cs="Calibri"/>
          <w:sz w:val="36"/>
          <w:szCs w:val="36"/>
          <w:rtl/>
          <w:lang w:bidi="ar-MA"/>
        </w:rPr>
        <w:t xml:space="preserve"> -رغم تنبيهنا </w:t>
      </w:r>
      <w:r w:rsidR="00D77F6E" w:rsidRPr="00C86763">
        <w:rPr>
          <w:rFonts w:ascii="Calibri" w:hAnsi="Calibri" w:cs="Calibri"/>
          <w:sz w:val="36"/>
          <w:szCs w:val="36"/>
          <w:rtl/>
          <w:lang w:bidi="ar-MA"/>
        </w:rPr>
        <w:t xml:space="preserve">المتكرر </w:t>
      </w:r>
      <w:r w:rsidR="002B4112" w:rsidRPr="00C86763">
        <w:rPr>
          <w:rFonts w:ascii="Calibri" w:hAnsi="Calibri" w:cs="Calibri"/>
          <w:sz w:val="36"/>
          <w:szCs w:val="36"/>
          <w:rtl/>
          <w:lang w:bidi="ar-MA"/>
        </w:rPr>
        <w:t>لكم-</w:t>
      </w:r>
      <w:r w:rsidR="006F4E2E" w:rsidRPr="00C86763">
        <w:rPr>
          <w:rFonts w:ascii="Calibri" w:hAnsi="Calibri" w:cs="Calibri"/>
          <w:sz w:val="36"/>
          <w:szCs w:val="36"/>
          <w:rtl/>
          <w:lang w:bidi="ar-MA"/>
        </w:rPr>
        <w:t xml:space="preserve"> على ترديد مجموعة من ال</w:t>
      </w:r>
      <w:r w:rsidR="00C7179F" w:rsidRPr="00C86763">
        <w:rPr>
          <w:rFonts w:ascii="Calibri" w:hAnsi="Calibri" w:cs="Calibri"/>
          <w:sz w:val="36"/>
          <w:szCs w:val="36"/>
          <w:rtl/>
          <w:lang w:bidi="ar-MA"/>
        </w:rPr>
        <w:t>مغالطات</w:t>
      </w:r>
      <w:r w:rsidR="006F4E2E" w:rsidRPr="00C86763">
        <w:rPr>
          <w:rFonts w:ascii="Calibri" w:hAnsi="Calibri" w:cs="Calibri"/>
          <w:sz w:val="36"/>
          <w:szCs w:val="36"/>
          <w:rtl/>
          <w:lang w:bidi="ar-MA"/>
        </w:rPr>
        <w:t xml:space="preserve"> </w:t>
      </w:r>
      <w:r w:rsidR="002E0DFE" w:rsidRPr="00C86763">
        <w:rPr>
          <w:rFonts w:ascii="Calibri" w:hAnsi="Calibri" w:cs="Calibri"/>
          <w:sz w:val="36"/>
          <w:szCs w:val="36"/>
          <w:rtl/>
          <w:lang w:bidi="ar-MA"/>
        </w:rPr>
        <w:t>خلال</w:t>
      </w:r>
      <w:r w:rsidR="00C7179F" w:rsidRPr="00C86763">
        <w:rPr>
          <w:rFonts w:ascii="Calibri" w:hAnsi="Calibri" w:cs="Calibri"/>
          <w:sz w:val="36"/>
          <w:szCs w:val="36"/>
          <w:rtl/>
          <w:lang w:bidi="ar-MA"/>
        </w:rPr>
        <w:t xml:space="preserve"> الجلسات الدستورية 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>بالبرلمان</w:t>
      </w:r>
      <w:r w:rsidR="00C7179F" w:rsidRPr="00C86763">
        <w:rPr>
          <w:rFonts w:ascii="Calibri" w:hAnsi="Calibri" w:cs="Calibri"/>
          <w:sz w:val="36"/>
          <w:szCs w:val="36"/>
          <w:rtl/>
          <w:lang w:bidi="ar-MA"/>
        </w:rPr>
        <w:t xml:space="preserve"> </w:t>
      </w:r>
      <w:r w:rsidR="002B4112" w:rsidRPr="00C86763">
        <w:rPr>
          <w:rFonts w:ascii="Calibri" w:hAnsi="Calibri" w:cs="Calibri"/>
          <w:sz w:val="36"/>
          <w:szCs w:val="36"/>
          <w:rtl/>
          <w:lang w:bidi="ar-MA"/>
        </w:rPr>
        <w:t xml:space="preserve">بكون </w:t>
      </w:r>
      <w:r w:rsidR="002E0DFE" w:rsidRPr="00C86763">
        <w:rPr>
          <w:rFonts w:ascii="Calibri" w:hAnsi="Calibri" w:cs="Calibri"/>
          <w:sz w:val="36"/>
          <w:szCs w:val="36"/>
          <w:rtl/>
          <w:lang w:bidi="ar-MA"/>
        </w:rPr>
        <w:t>الحكوم</w:t>
      </w:r>
      <w:r w:rsidR="002B4112" w:rsidRPr="00C86763">
        <w:rPr>
          <w:rFonts w:ascii="Calibri" w:hAnsi="Calibri" w:cs="Calibri"/>
          <w:sz w:val="36"/>
          <w:szCs w:val="36"/>
          <w:rtl/>
          <w:lang w:bidi="ar-MA"/>
        </w:rPr>
        <w:t xml:space="preserve">تين </w:t>
      </w:r>
      <w:r w:rsidR="002E0DFE" w:rsidRPr="00C86763">
        <w:rPr>
          <w:rFonts w:ascii="Calibri" w:hAnsi="Calibri" w:cs="Calibri"/>
          <w:sz w:val="36"/>
          <w:szCs w:val="36"/>
          <w:rtl/>
          <w:lang w:bidi="ar-MA"/>
        </w:rPr>
        <w:t>السابق</w:t>
      </w:r>
      <w:r w:rsidR="002B4112" w:rsidRPr="00C86763">
        <w:rPr>
          <w:rFonts w:ascii="Calibri" w:hAnsi="Calibri" w:cs="Calibri"/>
          <w:sz w:val="36"/>
          <w:szCs w:val="36"/>
          <w:rtl/>
          <w:lang w:bidi="ar-MA"/>
        </w:rPr>
        <w:t xml:space="preserve">تين </w:t>
      </w:r>
      <w:r w:rsidR="001D4881" w:rsidRPr="00C86763">
        <w:rPr>
          <w:rFonts w:ascii="Calibri" w:hAnsi="Calibri" w:cs="Calibri"/>
          <w:sz w:val="36"/>
          <w:szCs w:val="36"/>
          <w:rtl/>
          <w:lang w:bidi="ar-MA"/>
        </w:rPr>
        <w:t>-</w:t>
      </w:r>
      <w:r w:rsidR="002B4112" w:rsidRPr="00C86763">
        <w:rPr>
          <w:rFonts w:ascii="Calibri" w:hAnsi="Calibri" w:cs="Calibri"/>
          <w:sz w:val="36"/>
          <w:szCs w:val="36"/>
          <w:rtl/>
          <w:lang w:bidi="ar-MA"/>
        </w:rPr>
        <w:t>بالخصوص</w:t>
      </w:r>
      <w:r w:rsidR="001D4881" w:rsidRPr="00C86763">
        <w:rPr>
          <w:rFonts w:ascii="Calibri" w:hAnsi="Calibri" w:cs="Calibri"/>
          <w:sz w:val="36"/>
          <w:szCs w:val="36"/>
          <w:rtl/>
          <w:lang w:bidi="ar-MA"/>
        </w:rPr>
        <w:t>-</w:t>
      </w:r>
      <w:r w:rsidR="002B4112" w:rsidRPr="00C86763">
        <w:rPr>
          <w:rFonts w:ascii="Calibri" w:hAnsi="Calibri" w:cs="Calibri"/>
          <w:sz w:val="36"/>
          <w:szCs w:val="36"/>
          <w:rtl/>
          <w:lang w:bidi="ar-MA"/>
        </w:rPr>
        <w:t xml:space="preserve"> لم تصدر</w:t>
      </w:r>
      <w:r w:rsidR="00874A52" w:rsidRPr="00C86763">
        <w:rPr>
          <w:rFonts w:ascii="Calibri" w:hAnsi="Calibri" w:cs="Calibri"/>
          <w:sz w:val="36"/>
          <w:szCs w:val="36"/>
          <w:rtl/>
          <w:lang w:bidi="ar-MA"/>
        </w:rPr>
        <w:t>ا</w:t>
      </w:r>
      <w:r w:rsidR="002B4112" w:rsidRPr="00C86763">
        <w:rPr>
          <w:rFonts w:ascii="Calibri" w:hAnsi="Calibri" w:cs="Calibri"/>
          <w:sz w:val="36"/>
          <w:szCs w:val="36"/>
          <w:rtl/>
          <w:lang w:bidi="ar-MA"/>
        </w:rPr>
        <w:t xml:space="preserve"> ا</w:t>
      </w:r>
      <w:r w:rsidR="002E0DFE" w:rsidRPr="00C86763">
        <w:rPr>
          <w:rFonts w:ascii="Calibri" w:hAnsi="Calibri" w:cs="Calibri"/>
          <w:sz w:val="36"/>
          <w:szCs w:val="36"/>
          <w:rtl/>
          <w:lang w:bidi="ar-MA"/>
        </w:rPr>
        <w:t>ل</w:t>
      </w:r>
      <w:r w:rsidR="001C71D9" w:rsidRPr="00C86763">
        <w:rPr>
          <w:rFonts w:ascii="Calibri" w:hAnsi="Calibri" w:cs="Calibri"/>
          <w:sz w:val="36"/>
          <w:szCs w:val="36"/>
          <w:rtl/>
          <w:lang w:bidi="ar-MA"/>
        </w:rPr>
        <w:t xml:space="preserve">نصوص القانونية والتنظيمية المرتبطة بتنزيل ورش </w:t>
      </w:r>
      <w:r w:rsidR="002B4112" w:rsidRPr="00C86763">
        <w:rPr>
          <w:rFonts w:ascii="Calibri" w:hAnsi="Calibri" w:cs="Calibri"/>
          <w:sz w:val="36"/>
          <w:szCs w:val="36"/>
          <w:rtl/>
          <w:lang w:bidi="ar-MA"/>
        </w:rPr>
        <w:t xml:space="preserve">تعميم </w:t>
      </w:r>
      <w:r w:rsidR="001C71D9" w:rsidRPr="00C86763">
        <w:rPr>
          <w:rFonts w:ascii="Calibri" w:hAnsi="Calibri" w:cs="Calibri"/>
          <w:sz w:val="36"/>
          <w:szCs w:val="36"/>
          <w:rtl/>
          <w:lang w:bidi="ar-MA"/>
        </w:rPr>
        <w:t>الحماية الاجتماعية، حيث صرحتم</w:t>
      </w:r>
      <w:r w:rsidR="002B4112" w:rsidRPr="00C86763">
        <w:rPr>
          <w:rFonts w:ascii="Calibri" w:hAnsi="Calibri" w:cs="Calibri"/>
          <w:sz w:val="36"/>
          <w:szCs w:val="36"/>
          <w:rtl/>
          <w:lang w:bidi="ar-MA"/>
        </w:rPr>
        <w:t xml:space="preserve"> بما يلي</w:t>
      </w:r>
      <w:r w:rsidR="001C71D9" w:rsidRPr="00C86763">
        <w:rPr>
          <w:rFonts w:ascii="Calibri" w:hAnsi="Calibri" w:cs="Calibri"/>
          <w:sz w:val="36"/>
          <w:szCs w:val="36"/>
          <w:rtl/>
          <w:lang w:bidi="ar-MA"/>
        </w:rPr>
        <w:t>:</w:t>
      </w:r>
    </w:p>
    <w:p w14:paraId="677F2157" w14:textId="48CC7C77" w:rsidR="001C71D9" w:rsidRPr="00C86763" w:rsidRDefault="002B4112" w:rsidP="00C86763">
      <w:pPr>
        <w:pStyle w:val="Paragraphedeliste"/>
        <w:numPr>
          <w:ilvl w:val="0"/>
          <w:numId w:val="6"/>
        </w:numPr>
        <w:bidi/>
        <w:spacing w:before="120" w:after="120" w:line="360" w:lineRule="auto"/>
        <w:ind w:left="1275"/>
        <w:contextualSpacing w:val="0"/>
        <w:jc w:val="lowKashida"/>
        <w:rPr>
          <w:rFonts w:ascii="Calibri" w:hAnsi="Calibri" w:cs="Calibri"/>
          <w:sz w:val="36"/>
          <w:szCs w:val="36"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>"</w:t>
      </w:r>
      <w:r w:rsidR="001C71D9" w:rsidRPr="00C86763">
        <w:rPr>
          <w:rFonts w:ascii="Calibri" w:hAnsi="Calibri" w:cs="Calibri"/>
          <w:sz w:val="36"/>
          <w:szCs w:val="36"/>
          <w:rtl/>
          <w:lang w:bidi="ar-MA"/>
        </w:rPr>
        <w:t>أؤكد أنه بعد التنصيب الملكي للحكومة، لم نجد أي نص قانوني يتعلق بتنزيل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 مشروع </w:t>
      </w:r>
      <w:r w:rsidR="001C71D9" w:rsidRPr="00C86763">
        <w:rPr>
          <w:rFonts w:ascii="Calibri" w:hAnsi="Calibri" w:cs="Calibri"/>
          <w:sz w:val="36"/>
          <w:szCs w:val="36"/>
          <w:rtl/>
          <w:lang w:bidi="ar-MA"/>
        </w:rPr>
        <w:t>التغطية الصحية"</w:t>
      </w:r>
      <w:r w:rsidR="001D4881" w:rsidRPr="00C86763">
        <w:rPr>
          <w:rFonts w:ascii="Calibri" w:hAnsi="Calibri" w:cs="Calibri"/>
          <w:sz w:val="36"/>
          <w:szCs w:val="36"/>
          <w:rtl/>
          <w:lang w:bidi="ar-MA"/>
        </w:rPr>
        <w:t xml:space="preserve">،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وذلك يوم 24 أبريل 2024 خلال الجلسة الدستورية المخصصة لتقديم الحصيلة المرحلية لعمل الحكومة</w:t>
      </w:r>
      <w:r w:rsidR="001C71D9" w:rsidRPr="00C86763">
        <w:rPr>
          <w:rFonts w:ascii="Calibri" w:hAnsi="Calibri" w:cs="Calibri"/>
          <w:sz w:val="36"/>
          <w:szCs w:val="36"/>
          <w:rtl/>
          <w:lang w:bidi="ar-MA"/>
        </w:rPr>
        <w:t>؛</w:t>
      </w:r>
    </w:p>
    <w:p w14:paraId="393403AA" w14:textId="783386F7" w:rsidR="002B4112" w:rsidRPr="00C86763" w:rsidRDefault="002B4112" w:rsidP="00C86763">
      <w:pPr>
        <w:pStyle w:val="Paragraphedeliste"/>
        <w:numPr>
          <w:ilvl w:val="0"/>
          <w:numId w:val="6"/>
        </w:numPr>
        <w:bidi/>
        <w:spacing w:before="120" w:after="120" w:line="360" w:lineRule="auto"/>
        <w:ind w:left="1275"/>
        <w:contextualSpacing w:val="0"/>
        <w:jc w:val="lowKashida"/>
        <w:rPr>
          <w:rFonts w:ascii="Calibri" w:hAnsi="Calibri" w:cs="Calibri"/>
          <w:sz w:val="36"/>
          <w:szCs w:val="36"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>"الحكومة عندما تم تنصيبها لم تجد سوى القانون الإطار لتنزيل هذا الورش الملكي"</w:t>
      </w:r>
      <w:r w:rsidR="00C23A75" w:rsidRPr="00C86763">
        <w:rPr>
          <w:rFonts w:ascii="Calibri" w:hAnsi="Calibri" w:cs="Calibri"/>
          <w:sz w:val="36"/>
          <w:szCs w:val="36"/>
          <w:rtl/>
          <w:lang w:bidi="ar-MA"/>
        </w:rPr>
        <w:t xml:space="preserve">،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وذلك </w:t>
      </w:r>
      <w:r w:rsidR="00DE31B8" w:rsidRPr="00C86763">
        <w:rPr>
          <w:rFonts w:ascii="Calibri" w:hAnsi="Calibri" w:cs="Calibri"/>
          <w:sz w:val="36"/>
          <w:szCs w:val="36"/>
          <w:rtl/>
          <w:lang w:bidi="ar-MA"/>
        </w:rPr>
        <w:t>يوم 26 يوليوز 2024 خلال الملتقى الدولي حول الحماية الاجتماعية</w:t>
      </w:r>
      <w:r w:rsidR="00600C63" w:rsidRPr="00C86763">
        <w:rPr>
          <w:rFonts w:ascii="Calibri" w:hAnsi="Calibri" w:cs="Calibri"/>
          <w:sz w:val="36"/>
          <w:szCs w:val="36"/>
          <w:rtl/>
          <w:lang w:bidi="ar-MA"/>
        </w:rPr>
        <w:t>؛</w:t>
      </w:r>
    </w:p>
    <w:p w14:paraId="327C9DF7" w14:textId="72856DA9" w:rsidR="002B4112" w:rsidRPr="00C86763" w:rsidRDefault="002B4112" w:rsidP="00C86763">
      <w:pPr>
        <w:pStyle w:val="Paragraphedeliste"/>
        <w:numPr>
          <w:ilvl w:val="0"/>
          <w:numId w:val="6"/>
        </w:numPr>
        <w:bidi/>
        <w:spacing w:before="120" w:after="120" w:line="360" w:lineRule="auto"/>
        <w:ind w:left="1275"/>
        <w:contextualSpacing w:val="0"/>
        <w:jc w:val="lowKashida"/>
        <w:rPr>
          <w:rFonts w:ascii="Calibri" w:hAnsi="Calibri" w:cs="Calibri"/>
          <w:sz w:val="36"/>
          <w:szCs w:val="36"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"حنا نهار لي جينا ملقينا حتى </w:t>
      </w:r>
      <w:proofErr w:type="spellStart"/>
      <w:r w:rsidRPr="00C86763">
        <w:rPr>
          <w:rFonts w:ascii="Calibri" w:hAnsi="Calibri" w:cs="Calibri"/>
          <w:sz w:val="36"/>
          <w:szCs w:val="36"/>
          <w:lang w:val="en-US" w:bidi="ar-MA"/>
        </w:rPr>
        <w:t>decret</w:t>
      </w:r>
      <w:proofErr w:type="spellEnd"/>
      <w:r w:rsidRPr="00C86763">
        <w:rPr>
          <w:rFonts w:ascii="Calibri" w:hAnsi="Calibri" w:cs="Calibri"/>
          <w:sz w:val="36"/>
          <w:szCs w:val="36"/>
          <w:lang w:val="en-US" w:bidi="ar-MA"/>
        </w:rPr>
        <w:t xml:space="preserve"> </w:t>
      </w:r>
      <w:r w:rsidRPr="00C86763">
        <w:rPr>
          <w:rFonts w:ascii="Calibri" w:hAnsi="Calibri" w:cs="Calibri"/>
          <w:sz w:val="36"/>
          <w:szCs w:val="36"/>
          <w:rtl/>
          <w:lang w:val="en-US"/>
        </w:rPr>
        <w:t xml:space="preserve">، والو </w:t>
      </w:r>
      <w:r w:rsidRPr="00C86763">
        <w:rPr>
          <w:rFonts w:ascii="Calibri" w:hAnsi="Calibri" w:cs="Calibri"/>
          <w:sz w:val="36"/>
          <w:szCs w:val="36"/>
          <w:lang w:val="en-US"/>
        </w:rPr>
        <w:t xml:space="preserve">zero </w:t>
      </w:r>
      <w:proofErr w:type="spellStart"/>
      <w:r w:rsidRPr="00C86763">
        <w:rPr>
          <w:rFonts w:ascii="Calibri" w:hAnsi="Calibri" w:cs="Calibri"/>
          <w:sz w:val="36"/>
          <w:szCs w:val="36"/>
          <w:lang w:val="en-US"/>
        </w:rPr>
        <w:t>decret</w:t>
      </w:r>
      <w:proofErr w:type="spellEnd"/>
      <w:r w:rsidRPr="00C86763">
        <w:rPr>
          <w:rFonts w:ascii="Calibri" w:hAnsi="Calibri" w:cs="Calibri"/>
          <w:sz w:val="36"/>
          <w:szCs w:val="36"/>
          <w:rtl/>
          <w:lang w:val="en-US"/>
        </w:rPr>
        <w:t xml:space="preserve">.."، وذلك </w:t>
      </w:r>
      <w:r w:rsidR="001C71D9" w:rsidRPr="00C86763">
        <w:rPr>
          <w:rFonts w:ascii="Calibri" w:hAnsi="Calibri" w:cs="Calibri"/>
          <w:sz w:val="36"/>
          <w:szCs w:val="36"/>
          <w:rtl/>
          <w:lang w:bidi="ar-MA"/>
        </w:rPr>
        <w:t>يوم 16 دجنبر 2024 خلال الجلسة العمومية</w:t>
      </w:r>
      <w:r w:rsidR="005951D7" w:rsidRPr="00C86763">
        <w:rPr>
          <w:rFonts w:ascii="Calibri" w:hAnsi="Calibri" w:cs="Calibri"/>
          <w:sz w:val="36"/>
          <w:szCs w:val="36"/>
          <w:rtl/>
          <w:lang w:bidi="ar-MA"/>
        </w:rPr>
        <w:t xml:space="preserve"> المخصصة</w:t>
      </w:r>
      <w:r w:rsidR="001C71D9" w:rsidRPr="00C86763">
        <w:rPr>
          <w:rFonts w:ascii="Calibri" w:hAnsi="Calibri" w:cs="Calibri"/>
          <w:sz w:val="36"/>
          <w:szCs w:val="36"/>
          <w:rtl/>
          <w:lang w:bidi="ar-MA"/>
        </w:rPr>
        <w:t xml:space="preserve"> للأسئلة الشفهية الشهرية</w:t>
      </w:r>
      <w:r w:rsidR="00600C63" w:rsidRPr="00C86763">
        <w:rPr>
          <w:rFonts w:ascii="Calibri" w:hAnsi="Calibri" w:cs="Calibri"/>
          <w:sz w:val="36"/>
          <w:szCs w:val="36"/>
          <w:rtl/>
          <w:lang w:bidi="ar-MA"/>
        </w:rPr>
        <w:t>.</w:t>
      </w:r>
    </w:p>
    <w:p w14:paraId="292A91EC" w14:textId="08FAEC0D" w:rsidR="00874A52" w:rsidRPr="00C86763" w:rsidRDefault="00874A52" w:rsidP="00C86763">
      <w:pPr>
        <w:bidi/>
        <w:spacing w:before="120" w:after="120" w:line="360" w:lineRule="auto"/>
        <w:ind w:firstLine="425"/>
        <w:jc w:val="lowKashida"/>
        <w:rPr>
          <w:rFonts w:ascii="Calibri" w:hAnsi="Calibri" w:cs="Calibri"/>
          <w:sz w:val="36"/>
          <w:szCs w:val="36"/>
          <w:rtl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lastRenderedPageBreak/>
        <w:t xml:space="preserve">كما أن أحد وزرائكم وسيرا على منوالكم صرح خلال </w:t>
      </w:r>
      <w:r w:rsidR="002D0B42" w:rsidRPr="00C86763">
        <w:rPr>
          <w:rFonts w:ascii="Calibri" w:hAnsi="Calibri" w:cs="Calibri"/>
          <w:sz w:val="36"/>
          <w:szCs w:val="36"/>
          <w:rtl/>
          <w:lang w:bidi="ar-MA"/>
        </w:rPr>
        <w:t>الجلسة العامة ل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مناقشة مشروع 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 xml:space="preserve">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قانون المالية لسنة 2025 </w:t>
      </w:r>
      <w:r w:rsidR="002D0B42" w:rsidRPr="00C86763">
        <w:rPr>
          <w:rFonts w:ascii="Calibri" w:hAnsi="Calibri" w:cs="Calibri"/>
          <w:sz w:val="36"/>
          <w:szCs w:val="36"/>
          <w:rtl/>
          <w:lang w:bidi="ar-MA"/>
        </w:rPr>
        <w:t xml:space="preserve">يوم 31 أكتوبر 2024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بما يلي:</w:t>
      </w:r>
    </w:p>
    <w:p w14:paraId="3815E743" w14:textId="07D20758" w:rsidR="002D0B42" w:rsidRPr="00C86763" w:rsidRDefault="002D0B42" w:rsidP="00C86763">
      <w:pPr>
        <w:pStyle w:val="Paragraphedeliste"/>
        <w:numPr>
          <w:ilvl w:val="0"/>
          <w:numId w:val="7"/>
        </w:numPr>
        <w:bidi/>
        <w:spacing w:before="120" w:after="120" w:line="360" w:lineRule="auto"/>
        <w:ind w:left="1134"/>
        <w:contextualSpacing w:val="0"/>
        <w:jc w:val="lowKashida"/>
        <w:rPr>
          <w:rFonts w:ascii="Calibri" w:hAnsi="Calibri" w:cs="Calibri"/>
          <w:sz w:val="36"/>
          <w:szCs w:val="36"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>"عند تنصيب هذه الحكومة وجدت قانونا إطارا تمت المصادقة عليه في 15 مارس 2021، ولم يتم تنزيل أي بند فيه رغم مرور 6 أشهر على اعتماده"؛</w:t>
      </w:r>
    </w:p>
    <w:p w14:paraId="3FFF5F39" w14:textId="6A8DC47A" w:rsidR="002D0B42" w:rsidRPr="00C86763" w:rsidRDefault="002D0B42" w:rsidP="00C86763">
      <w:pPr>
        <w:pStyle w:val="Paragraphedeliste"/>
        <w:numPr>
          <w:ilvl w:val="0"/>
          <w:numId w:val="7"/>
        </w:numPr>
        <w:bidi/>
        <w:spacing w:before="120" w:after="120" w:line="360" w:lineRule="auto"/>
        <w:ind w:left="1134"/>
        <w:contextualSpacing w:val="0"/>
        <w:jc w:val="lowKashida"/>
        <w:rPr>
          <w:rFonts w:ascii="Calibri" w:hAnsi="Calibri" w:cs="Calibri"/>
          <w:sz w:val="36"/>
          <w:szCs w:val="36"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>"وفيما يخص المهنيين والعمال المستقلين والأشخاص غير الأجراء، لم تجد هذه الحكومة أمامها إلا مرسومين يتيمين رغم أن قوانين التأمين الإجباري الأساسي عن المرض كانت موجودة منذ سنة 2017"؛</w:t>
      </w:r>
    </w:p>
    <w:p w14:paraId="7BD162E5" w14:textId="469EFAF1" w:rsidR="00137A53" w:rsidRPr="00137A53" w:rsidRDefault="002D0B42" w:rsidP="00137A53">
      <w:pPr>
        <w:pStyle w:val="Paragraphedeliste"/>
        <w:numPr>
          <w:ilvl w:val="0"/>
          <w:numId w:val="7"/>
        </w:numPr>
        <w:bidi/>
        <w:spacing w:before="120" w:after="120" w:line="360" w:lineRule="auto"/>
        <w:ind w:left="1134"/>
        <w:contextualSpacing w:val="0"/>
        <w:jc w:val="lowKashida"/>
        <w:rPr>
          <w:rFonts w:ascii="Calibri" w:hAnsi="Calibri" w:cs="Calibri"/>
          <w:sz w:val="36"/>
          <w:szCs w:val="36"/>
          <w:rtl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>"واليوم، انتقلنا من مرسومين سنة 2019 إلى 30 نصا تشريعيا وتنظيميا، 3 قوانين و27 مرسوما"؛</w:t>
      </w:r>
    </w:p>
    <w:p w14:paraId="6EE2D224" w14:textId="29249769" w:rsidR="00514C39" w:rsidRPr="00C86763" w:rsidRDefault="00514C39" w:rsidP="00137A53">
      <w:pPr>
        <w:bidi/>
        <w:spacing w:before="120" w:after="120" w:line="360" w:lineRule="auto"/>
        <w:ind w:left="283"/>
        <w:jc w:val="lowKashida"/>
        <w:rPr>
          <w:rFonts w:ascii="Calibri" w:hAnsi="Calibri" w:cs="Calibri"/>
          <w:sz w:val="36"/>
          <w:szCs w:val="36"/>
          <w:rtl/>
          <w:lang w:bidi="ar-MA"/>
        </w:rPr>
      </w:pPr>
      <w:r w:rsidRPr="00C86763">
        <w:rPr>
          <w:rFonts w:ascii="Calibri" w:hAnsi="Calibri" w:cs="Calibri"/>
          <w:b/>
          <w:bCs/>
          <w:sz w:val="36"/>
          <w:szCs w:val="36"/>
          <w:rtl/>
          <w:lang w:bidi="ar-MA"/>
        </w:rPr>
        <w:t>السيد رئيس الحكومة</w:t>
      </w:r>
      <w:r w:rsidR="00943095" w:rsidRPr="00C86763">
        <w:rPr>
          <w:rFonts w:ascii="Calibri" w:hAnsi="Calibri" w:cs="Calibri"/>
          <w:b/>
          <w:bCs/>
          <w:sz w:val="36"/>
          <w:szCs w:val="36"/>
          <w:rtl/>
          <w:lang w:bidi="ar-MA"/>
        </w:rPr>
        <w:t>،</w:t>
      </w:r>
      <w:r w:rsidRPr="00C86763">
        <w:rPr>
          <w:rFonts w:ascii="Calibri" w:hAnsi="Calibri" w:cs="Calibri"/>
          <w:b/>
          <w:bCs/>
          <w:sz w:val="36"/>
          <w:szCs w:val="36"/>
          <w:rtl/>
          <w:lang w:bidi="ar-MA"/>
        </w:rPr>
        <w:t xml:space="preserve"> </w:t>
      </w:r>
    </w:p>
    <w:p w14:paraId="556C3456" w14:textId="0F6A2068" w:rsidR="001C71D9" w:rsidRPr="00C86763" w:rsidRDefault="005951D7" w:rsidP="00C86763">
      <w:pPr>
        <w:bidi/>
        <w:spacing w:before="120" w:after="120" w:line="360" w:lineRule="auto"/>
        <w:ind w:firstLine="425"/>
        <w:jc w:val="lowKashida"/>
        <w:rPr>
          <w:rFonts w:ascii="Calibri" w:hAnsi="Calibri" w:cs="Calibri"/>
          <w:sz w:val="36"/>
          <w:szCs w:val="36"/>
          <w:rtl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إن </w:t>
      </w:r>
      <w:r w:rsidR="001C71D9" w:rsidRPr="00C86763">
        <w:rPr>
          <w:rFonts w:ascii="Calibri" w:hAnsi="Calibri" w:cs="Calibri"/>
          <w:sz w:val="36"/>
          <w:szCs w:val="36"/>
          <w:rtl/>
          <w:lang w:bidi="ar-MA"/>
        </w:rPr>
        <w:t xml:space="preserve">موقعكم الدستوري </w:t>
      </w:r>
      <w:r w:rsidR="00943095" w:rsidRPr="00C86763">
        <w:rPr>
          <w:rFonts w:ascii="Calibri" w:hAnsi="Calibri" w:cs="Calibri"/>
          <w:sz w:val="36"/>
          <w:szCs w:val="36"/>
          <w:rtl/>
          <w:lang w:bidi="ar-MA"/>
        </w:rPr>
        <w:t xml:space="preserve">كان </w:t>
      </w:r>
      <w:r w:rsidR="00EB65B3" w:rsidRPr="00C86763">
        <w:rPr>
          <w:rFonts w:ascii="Calibri" w:hAnsi="Calibri" w:cs="Calibri"/>
          <w:sz w:val="36"/>
          <w:szCs w:val="36"/>
          <w:rtl/>
          <w:lang w:bidi="ar-MA"/>
        </w:rPr>
        <w:t>ي</w:t>
      </w:r>
      <w:r w:rsidR="00943095" w:rsidRPr="00C86763">
        <w:rPr>
          <w:rFonts w:ascii="Calibri" w:hAnsi="Calibri" w:cs="Calibri"/>
          <w:sz w:val="36"/>
          <w:szCs w:val="36"/>
          <w:rtl/>
          <w:lang w:bidi="ar-MA"/>
        </w:rPr>
        <w:t xml:space="preserve">فرض عليكم أن تطلعوا </w:t>
      </w:r>
      <w:r w:rsidR="001C71D9" w:rsidRPr="00C86763">
        <w:rPr>
          <w:rFonts w:ascii="Calibri" w:hAnsi="Calibri" w:cs="Calibri"/>
          <w:sz w:val="36"/>
          <w:szCs w:val="36"/>
          <w:rtl/>
          <w:lang w:bidi="ar-MA"/>
        </w:rPr>
        <w:t xml:space="preserve">على حصيلة تنزيل هذا الورش الملكي الهام </w:t>
      </w:r>
      <w:r w:rsidR="00EB65B3" w:rsidRPr="00C86763">
        <w:rPr>
          <w:rFonts w:ascii="Calibri" w:hAnsi="Calibri" w:cs="Calibri"/>
          <w:sz w:val="36"/>
          <w:szCs w:val="36"/>
          <w:rtl/>
          <w:lang w:bidi="ar-MA"/>
        </w:rPr>
        <w:t xml:space="preserve">ولايسمح لكم بالجهل أو </w:t>
      </w:r>
      <w:r w:rsidR="00434C35">
        <w:rPr>
          <w:rFonts w:ascii="Calibri" w:hAnsi="Calibri" w:cs="Calibri" w:hint="cs"/>
          <w:sz w:val="36"/>
          <w:szCs w:val="36"/>
          <w:rtl/>
          <w:lang w:bidi="ar-MA"/>
        </w:rPr>
        <w:t>إنكار</w:t>
      </w:r>
      <w:r w:rsidR="00EB65B3" w:rsidRPr="00C86763">
        <w:rPr>
          <w:rFonts w:ascii="Calibri" w:hAnsi="Calibri" w:cs="Calibri"/>
          <w:sz w:val="36"/>
          <w:szCs w:val="36"/>
          <w:rtl/>
          <w:lang w:bidi="ar-MA"/>
        </w:rPr>
        <w:t xml:space="preserve"> النصوص القانونية والتنظيمية المنشورة في الجريدة الرسمية، </w:t>
      </w:r>
      <w:r w:rsidR="001178C6" w:rsidRPr="00C86763">
        <w:rPr>
          <w:rFonts w:ascii="Calibri" w:hAnsi="Calibri" w:cs="Calibri"/>
          <w:sz w:val="36"/>
          <w:szCs w:val="36"/>
          <w:rtl/>
          <w:lang w:bidi="ar-MA"/>
        </w:rPr>
        <w:t xml:space="preserve">لذا ومن أجل تدقيق المعطيات وتصحيح مغالطاتكم المتكررة التي تروجون لها خلال الجلسات الدستورية بالبرلمان بخصوص عدم إصدار الحكومات السابقة للنصوص القانونية والتنظيمية المرتبطة بتنزيل ورش الحماية الاجتماعية، </w:t>
      </w:r>
      <w:r w:rsidR="00514C39" w:rsidRPr="00C86763">
        <w:rPr>
          <w:rFonts w:ascii="Calibri" w:hAnsi="Calibri" w:cs="Calibri"/>
          <w:sz w:val="36"/>
          <w:szCs w:val="36"/>
          <w:rtl/>
          <w:lang w:bidi="ar-MA"/>
        </w:rPr>
        <w:t>نذكركم بما يلي:</w:t>
      </w:r>
    </w:p>
    <w:p w14:paraId="177A3FB0" w14:textId="248ED6E1" w:rsidR="002E0DFE" w:rsidRPr="00C86763" w:rsidRDefault="00EB65B3" w:rsidP="00C86763">
      <w:pPr>
        <w:pStyle w:val="Paragraphedeliste"/>
        <w:numPr>
          <w:ilvl w:val="0"/>
          <w:numId w:val="11"/>
        </w:numPr>
        <w:bidi/>
        <w:spacing w:before="120" w:after="120" w:line="360" w:lineRule="auto"/>
        <w:ind w:left="850"/>
        <w:contextualSpacing w:val="0"/>
        <w:jc w:val="lowKashida"/>
        <w:rPr>
          <w:rFonts w:ascii="Calibri" w:hAnsi="Calibri" w:cs="Calibri"/>
          <w:sz w:val="36"/>
          <w:szCs w:val="36"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لقد 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صادق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البرلمان 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خلال الولايتين الحكوميتين الماضيتين على </w:t>
      </w:r>
      <w:r w:rsidR="00A3342D" w:rsidRPr="00C86763">
        <w:rPr>
          <w:rFonts w:ascii="Calibri" w:hAnsi="Calibri" w:cs="Calibri"/>
          <w:sz w:val="36"/>
          <w:szCs w:val="36"/>
          <w:lang w:bidi="ar-MA"/>
        </w:rPr>
        <w:t>9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 قوانين مؤطرة للحماية الاجتماعية صدرت </w:t>
      </w:r>
      <w:r w:rsidR="00514C39" w:rsidRPr="00C86763">
        <w:rPr>
          <w:rFonts w:ascii="Calibri" w:hAnsi="Calibri" w:cs="Calibri"/>
          <w:sz w:val="36"/>
          <w:szCs w:val="36"/>
          <w:rtl/>
          <w:lang w:bidi="ar-MA"/>
        </w:rPr>
        <w:t xml:space="preserve">كلها 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بظهير شريف بالجريدة الرسمية تجدون تفاصيلها 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 xml:space="preserve">رفقته 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>حسب</w:t>
      </w:r>
      <w:r w:rsidR="002E0DFE" w:rsidRPr="00C86763">
        <w:rPr>
          <w:rFonts w:ascii="Calibri" w:hAnsi="Calibri" w:cs="Calibri"/>
          <w:sz w:val="36"/>
          <w:szCs w:val="36"/>
          <w:rtl/>
          <w:lang w:bidi="ar-MA"/>
        </w:rPr>
        <w:t xml:space="preserve"> تواريخ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 </w:t>
      </w:r>
      <w:r w:rsidR="002E0DFE" w:rsidRPr="00C86763">
        <w:rPr>
          <w:rFonts w:ascii="Calibri" w:hAnsi="Calibri" w:cs="Calibri"/>
          <w:sz w:val="36"/>
          <w:szCs w:val="36"/>
          <w:rtl/>
          <w:lang w:bidi="ar-MA"/>
        </w:rPr>
        <w:t>وأعداد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 </w:t>
      </w:r>
      <w:r w:rsidR="002E0DFE" w:rsidRPr="00C86763">
        <w:rPr>
          <w:rFonts w:ascii="Calibri" w:hAnsi="Calibri" w:cs="Calibri"/>
          <w:sz w:val="36"/>
          <w:szCs w:val="36"/>
          <w:rtl/>
          <w:lang w:bidi="ar-MA"/>
        </w:rPr>
        <w:t>وصفحات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 </w:t>
      </w:r>
      <w:r w:rsidR="002E0DFE" w:rsidRPr="00C86763">
        <w:rPr>
          <w:rFonts w:ascii="Calibri" w:hAnsi="Calibri" w:cs="Calibri"/>
          <w:sz w:val="36"/>
          <w:szCs w:val="36"/>
          <w:rtl/>
          <w:lang w:bidi="ar-MA"/>
        </w:rPr>
        <w:t>الجرائد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 الرسمية المتضمنة للإصدار</w:t>
      </w:r>
      <w:r w:rsidR="002E0DFE" w:rsidRPr="00C86763">
        <w:rPr>
          <w:rFonts w:ascii="Calibri" w:hAnsi="Calibri" w:cs="Calibri"/>
          <w:sz w:val="36"/>
          <w:szCs w:val="36"/>
          <w:rtl/>
          <w:lang w:bidi="ar-MA"/>
        </w:rPr>
        <w:t>؛</w:t>
      </w:r>
    </w:p>
    <w:p w14:paraId="61BBA975" w14:textId="19DA6DDB" w:rsidR="00255EE9" w:rsidRPr="00C86763" w:rsidRDefault="00EB65B3" w:rsidP="00C86763">
      <w:pPr>
        <w:pStyle w:val="Paragraphedeliste"/>
        <w:numPr>
          <w:ilvl w:val="0"/>
          <w:numId w:val="11"/>
        </w:numPr>
        <w:bidi/>
        <w:spacing w:before="120" w:after="120" w:line="360" w:lineRule="auto"/>
        <w:ind w:left="850"/>
        <w:contextualSpacing w:val="0"/>
        <w:jc w:val="lowKashida"/>
        <w:rPr>
          <w:rFonts w:ascii="Calibri" w:hAnsi="Calibri" w:cs="Calibri"/>
          <w:sz w:val="36"/>
          <w:szCs w:val="36"/>
          <w:rtl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lastRenderedPageBreak/>
        <w:t xml:space="preserve">ولتطبيق هذه المقتضيات القانونية، أصدرت 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>الحكومت</w:t>
      </w:r>
      <w:r w:rsidR="00434C35">
        <w:rPr>
          <w:rFonts w:ascii="Calibri" w:hAnsi="Calibri" w:cs="Calibri" w:hint="cs"/>
          <w:sz w:val="36"/>
          <w:szCs w:val="36"/>
          <w:rtl/>
          <w:lang w:bidi="ar-MA"/>
        </w:rPr>
        <w:t>ان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 السابقت</w:t>
      </w:r>
      <w:r w:rsidR="00434C35">
        <w:rPr>
          <w:rFonts w:ascii="Calibri" w:hAnsi="Calibri" w:cs="Calibri" w:hint="cs"/>
          <w:sz w:val="36"/>
          <w:szCs w:val="36"/>
          <w:rtl/>
          <w:lang w:bidi="ar-MA"/>
        </w:rPr>
        <w:t>ان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 </w:t>
      </w:r>
      <w:r w:rsidR="00A3342D" w:rsidRPr="00C86763">
        <w:rPr>
          <w:rFonts w:ascii="Calibri" w:hAnsi="Calibri" w:cs="Calibri"/>
          <w:sz w:val="36"/>
          <w:szCs w:val="36"/>
          <w:lang w:bidi="ar-MA"/>
        </w:rPr>
        <w:t>21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 مرسوم</w:t>
      </w:r>
      <w:r w:rsidR="00DC42B7" w:rsidRPr="00C86763">
        <w:rPr>
          <w:rFonts w:ascii="Calibri" w:hAnsi="Calibri" w:cs="Calibri"/>
          <w:sz w:val="36"/>
          <w:szCs w:val="36"/>
          <w:rtl/>
          <w:lang w:bidi="ar-MA"/>
        </w:rPr>
        <w:t>ا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نبسط بين 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أيديكم 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 xml:space="preserve">رفقته </w:t>
      </w:r>
      <w:r w:rsidR="001B0571" w:rsidRPr="00C86763">
        <w:rPr>
          <w:rFonts w:ascii="Calibri" w:hAnsi="Calibri" w:cs="Calibri"/>
          <w:sz w:val="36"/>
          <w:szCs w:val="36"/>
          <w:rtl/>
          <w:lang w:bidi="ar-MA"/>
        </w:rPr>
        <w:t xml:space="preserve">لائحة </w:t>
      </w:r>
      <w:r w:rsidR="00AE3F22" w:rsidRPr="00C86763">
        <w:rPr>
          <w:rFonts w:ascii="Calibri" w:hAnsi="Calibri" w:cs="Calibri"/>
          <w:sz w:val="36"/>
          <w:szCs w:val="36"/>
          <w:rtl/>
          <w:lang w:bidi="ar-MA"/>
        </w:rPr>
        <w:t xml:space="preserve">كاملة </w:t>
      </w:r>
      <w:r w:rsidR="002E0DFE" w:rsidRPr="00C86763">
        <w:rPr>
          <w:rFonts w:ascii="Calibri" w:hAnsi="Calibri" w:cs="Calibri"/>
          <w:sz w:val="36"/>
          <w:szCs w:val="36"/>
          <w:rtl/>
          <w:lang w:bidi="ar-MA"/>
        </w:rPr>
        <w:t xml:space="preserve">حسب تواريخ وأعداد وصفحات الجرائد الرسمية المتضمنة </w:t>
      </w:r>
      <w:r w:rsidR="00CA793C" w:rsidRPr="00C86763">
        <w:rPr>
          <w:rFonts w:ascii="Calibri" w:hAnsi="Calibri" w:cs="Calibri"/>
          <w:sz w:val="36"/>
          <w:szCs w:val="36"/>
          <w:rtl/>
          <w:lang w:bidi="ar-MA"/>
        </w:rPr>
        <w:t>لمضامينها</w:t>
      </w:r>
      <w:r w:rsidR="00255EE9" w:rsidRPr="00C86763">
        <w:rPr>
          <w:rFonts w:ascii="Calibri" w:hAnsi="Calibri" w:cs="Calibri" w:hint="cs"/>
          <w:sz w:val="36"/>
          <w:szCs w:val="36"/>
          <w:rtl/>
          <w:lang w:bidi="ar-MA"/>
        </w:rPr>
        <w:t>.</w:t>
      </w:r>
    </w:p>
    <w:p w14:paraId="4001A25B" w14:textId="5499ACEB" w:rsidR="00D54860" w:rsidRPr="00C86763" w:rsidRDefault="00CA793C" w:rsidP="00C86763">
      <w:pPr>
        <w:bidi/>
        <w:spacing w:before="120" w:after="120" w:line="360" w:lineRule="auto"/>
        <w:ind w:firstLine="283"/>
        <w:jc w:val="lowKashida"/>
        <w:rPr>
          <w:rFonts w:ascii="Calibri" w:hAnsi="Calibri" w:cs="Calibri"/>
          <w:b/>
          <w:bCs/>
          <w:sz w:val="36"/>
          <w:szCs w:val="36"/>
          <w:lang w:val="en-US" w:bidi="ar-MA"/>
        </w:rPr>
      </w:pPr>
      <w:r w:rsidRPr="00C86763">
        <w:rPr>
          <w:rFonts w:ascii="Calibri" w:hAnsi="Calibri" w:cs="Calibri"/>
          <w:b/>
          <w:bCs/>
          <w:sz w:val="36"/>
          <w:szCs w:val="36"/>
          <w:rtl/>
          <w:lang w:bidi="ar-MA"/>
        </w:rPr>
        <w:t>السيد رئيس الحكومة،</w:t>
      </w:r>
    </w:p>
    <w:p w14:paraId="2AEB9C87" w14:textId="01B41C79" w:rsidR="001178C6" w:rsidRPr="00C86763" w:rsidRDefault="002E0DFE" w:rsidP="00C86763">
      <w:pPr>
        <w:bidi/>
        <w:spacing w:before="120" w:after="120" w:line="360" w:lineRule="auto"/>
        <w:ind w:firstLine="283"/>
        <w:jc w:val="lowKashida"/>
        <w:rPr>
          <w:rFonts w:ascii="Calibri" w:hAnsi="Calibri" w:cs="Calibri"/>
          <w:b/>
          <w:bCs/>
          <w:sz w:val="36"/>
          <w:szCs w:val="36"/>
          <w:rtl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قد </w:t>
      </w:r>
      <w:r w:rsidR="001178C6" w:rsidRPr="00C86763">
        <w:rPr>
          <w:rFonts w:ascii="Calibri" w:hAnsi="Calibri" w:cs="Calibri"/>
          <w:sz w:val="36"/>
          <w:szCs w:val="36"/>
          <w:rtl/>
          <w:lang w:bidi="ar-MA"/>
        </w:rPr>
        <w:t xml:space="preserve">تجدون أنفسكم في وضع حرج </w:t>
      </w:r>
      <w:r w:rsidR="00FE6459" w:rsidRPr="00C86763">
        <w:rPr>
          <w:rFonts w:ascii="Calibri" w:hAnsi="Calibri" w:cs="Calibri"/>
          <w:sz w:val="36"/>
          <w:szCs w:val="36"/>
          <w:rtl/>
          <w:lang w:bidi="ar-MA"/>
        </w:rPr>
        <w:t xml:space="preserve">بالنظر </w:t>
      </w:r>
      <w:r w:rsidR="00434C35">
        <w:rPr>
          <w:rFonts w:ascii="Calibri" w:hAnsi="Calibri" w:cs="Calibri" w:hint="cs"/>
          <w:sz w:val="36"/>
          <w:szCs w:val="36"/>
          <w:rtl/>
          <w:lang w:bidi="ar-MA"/>
        </w:rPr>
        <w:t xml:space="preserve"> إلى </w:t>
      </w:r>
      <w:r w:rsidR="00FE6459" w:rsidRPr="00C86763">
        <w:rPr>
          <w:rFonts w:ascii="Calibri" w:hAnsi="Calibri" w:cs="Calibri"/>
          <w:sz w:val="36"/>
          <w:szCs w:val="36"/>
          <w:rtl/>
          <w:lang w:bidi="ar-MA"/>
        </w:rPr>
        <w:t xml:space="preserve">كونكم </w:t>
      </w:r>
      <w:r w:rsidR="001178C6" w:rsidRPr="00C86763">
        <w:rPr>
          <w:rFonts w:ascii="Calibri" w:hAnsi="Calibri" w:cs="Calibri"/>
          <w:sz w:val="36"/>
          <w:szCs w:val="36"/>
          <w:rtl/>
          <w:lang w:bidi="ar-MA"/>
        </w:rPr>
        <w:t>سبق وطالبتم في 2016 إبان مفاوضات تشكيل ال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حكومة</w:t>
      </w:r>
      <w:r w:rsidR="001178C6" w:rsidRPr="00C86763">
        <w:rPr>
          <w:rFonts w:ascii="Calibri" w:hAnsi="Calibri" w:cs="Calibri"/>
          <w:sz w:val="36"/>
          <w:szCs w:val="36"/>
          <w:rtl/>
          <w:lang w:bidi="ar-MA"/>
        </w:rPr>
        <w:t xml:space="preserve"> ب</w:t>
      </w:r>
      <w:r w:rsidR="00CA793C" w:rsidRPr="00C86763">
        <w:rPr>
          <w:rFonts w:ascii="Calibri" w:hAnsi="Calibri" w:cs="Calibri"/>
          <w:sz w:val="36"/>
          <w:szCs w:val="36"/>
          <w:rtl/>
          <w:lang w:bidi="ar-MA"/>
        </w:rPr>
        <w:t xml:space="preserve">التخلي عن الدعم الاجتماعي المباشر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لفائدة الأسر الفقيرة والهشة</w:t>
      </w:r>
      <w:r w:rsidR="00CA793C" w:rsidRPr="00C86763">
        <w:rPr>
          <w:rFonts w:ascii="Calibri" w:hAnsi="Calibri" w:cs="Calibri"/>
          <w:sz w:val="36"/>
          <w:szCs w:val="36"/>
          <w:rtl/>
          <w:lang w:bidi="ar-MA"/>
        </w:rPr>
        <w:t>، لكن ذلك لايمكن</w:t>
      </w:r>
      <w:r w:rsidR="001178C6" w:rsidRPr="00C86763">
        <w:rPr>
          <w:rFonts w:ascii="Calibri" w:hAnsi="Calibri" w:cs="Calibri"/>
          <w:sz w:val="36"/>
          <w:szCs w:val="36"/>
          <w:rtl/>
          <w:lang w:bidi="ar-MA"/>
        </w:rPr>
        <w:t xml:space="preserve"> جبره </w:t>
      </w:r>
      <w:r w:rsidR="00DC42B7" w:rsidRPr="00434C35">
        <w:rPr>
          <w:rFonts w:ascii="Calibri" w:hAnsi="Calibri" w:cs="Calibri"/>
          <w:sz w:val="36"/>
          <w:szCs w:val="36"/>
          <w:rtl/>
          <w:lang w:bidi="ar-MA"/>
        </w:rPr>
        <w:t>و</w:t>
      </w:r>
      <w:r w:rsidR="001178C6" w:rsidRPr="00434C35">
        <w:rPr>
          <w:rFonts w:ascii="Calibri" w:hAnsi="Calibri" w:cs="Calibri"/>
          <w:sz w:val="36"/>
          <w:szCs w:val="36"/>
          <w:rtl/>
          <w:lang w:bidi="ar-MA"/>
        </w:rPr>
        <w:t xml:space="preserve">معالجته </w:t>
      </w:r>
      <w:r w:rsidR="00434C35" w:rsidRPr="00434C35">
        <w:rPr>
          <w:rFonts w:ascii="Calibri" w:hAnsi="Calibri" w:cs="Calibri" w:hint="cs"/>
          <w:sz w:val="36"/>
          <w:szCs w:val="36"/>
          <w:rtl/>
          <w:lang w:bidi="ar-MA"/>
        </w:rPr>
        <w:t>بالمغالطات</w:t>
      </w:r>
      <w:r w:rsidRPr="00434C35">
        <w:rPr>
          <w:rFonts w:ascii="Calibri" w:hAnsi="Calibri" w:cs="Calibri"/>
          <w:sz w:val="36"/>
          <w:szCs w:val="36"/>
          <w:rtl/>
          <w:lang w:bidi="ar-MA"/>
        </w:rPr>
        <w:t xml:space="preserve"> على المغاربة</w:t>
      </w:r>
      <w:r w:rsidR="001178C6" w:rsidRPr="00434C35">
        <w:rPr>
          <w:rFonts w:ascii="Calibri" w:hAnsi="Calibri" w:cs="Calibri"/>
          <w:sz w:val="36"/>
          <w:szCs w:val="36"/>
          <w:rtl/>
          <w:lang w:bidi="ar-MA"/>
        </w:rPr>
        <w:t>.</w:t>
      </w:r>
    </w:p>
    <w:p w14:paraId="442CA84A" w14:textId="469957CB" w:rsidR="00CA793C" w:rsidRPr="00C86763" w:rsidRDefault="001178C6" w:rsidP="00C86763">
      <w:pPr>
        <w:bidi/>
        <w:spacing w:before="120" w:after="120" w:line="360" w:lineRule="auto"/>
        <w:ind w:firstLine="283"/>
        <w:jc w:val="lowKashida"/>
        <w:rPr>
          <w:rFonts w:ascii="Calibri" w:hAnsi="Calibri" w:cs="Calibri"/>
          <w:sz w:val="36"/>
          <w:szCs w:val="36"/>
          <w:rtl/>
          <w:lang w:val="en-US"/>
        </w:rPr>
      </w:pPr>
      <w:r w:rsidRPr="00C86763">
        <w:rPr>
          <w:rFonts w:ascii="Calibri" w:hAnsi="Calibri" w:cs="Calibri"/>
          <w:sz w:val="36"/>
          <w:szCs w:val="36"/>
          <w:rtl/>
          <w:lang w:val="en-US"/>
        </w:rPr>
        <w:t xml:space="preserve">لقد </w:t>
      </w:r>
      <w:r w:rsidR="001C2712" w:rsidRPr="00C86763">
        <w:rPr>
          <w:rFonts w:ascii="Calibri" w:hAnsi="Calibri" w:cs="Calibri"/>
          <w:sz w:val="36"/>
          <w:szCs w:val="36"/>
          <w:rtl/>
          <w:lang w:val="en-US"/>
        </w:rPr>
        <w:t xml:space="preserve">تسلمتم </w:t>
      </w:r>
      <w:r w:rsidRPr="00C86763">
        <w:rPr>
          <w:rFonts w:ascii="Calibri" w:hAnsi="Calibri" w:cs="Calibri"/>
          <w:sz w:val="36"/>
          <w:szCs w:val="36"/>
          <w:rtl/>
          <w:lang w:val="en-US"/>
        </w:rPr>
        <w:t xml:space="preserve">عند تنصيبكم </w:t>
      </w:r>
      <w:r w:rsidR="001C2712" w:rsidRPr="00C86763">
        <w:rPr>
          <w:rFonts w:ascii="Calibri" w:hAnsi="Calibri" w:cs="Calibri"/>
          <w:sz w:val="36"/>
          <w:szCs w:val="36"/>
          <w:rtl/>
          <w:lang w:val="en-US"/>
        </w:rPr>
        <w:t xml:space="preserve">ترسانة قانونية </w:t>
      </w:r>
      <w:r w:rsidR="00514C39" w:rsidRPr="00C86763">
        <w:rPr>
          <w:rFonts w:ascii="Calibri" w:hAnsi="Calibri" w:cs="Calibri"/>
          <w:sz w:val="36"/>
          <w:szCs w:val="36"/>
          <w:rtl/>
          <w:lang w:val="en-US"/>
        </w:rPr>
        <w:t xml:space="preserve">وتنظيمية </w:t>
      </w:r>
      <w:r w:rsidR="00DC42B7" w:rsidRPr="00C86763">
        <w:rPr>
          <w:rFonts w:ascii="Calibri" w:hAnsi="Calibri" w:cs="Calibri"/>
          <w:sz w:val="36"/>
          <w:szCs w:val="36"/>
          <w:rtl/>
          <w:lang w:val="en-US"/>
        </w:rPr>
        <w:t xml:space="preserve">كبيرة بخصوص تعميم </w:t>
      </w:r>
      <w:r w:rsidR="001C2712" w:rsidRPr="00C86763">
        <w:rPr>
          <w:rFonts w:ascii="Calibri" w:hAnsi="Calibri" w:cs="Calibri"/>
          <w:sz w:val="36"/>
          <w:szCs w:val="36"/>
          <w:rtl/>
          <w:lang w:val="en-US"/>
        </w:rPr>
        <w:t xml:space="preserve">الحماية الاجتماعية </w:t>
      </w:r>
      <w:r w:rsidR="00514C39" w:rsidRPr="00C86763">
        <w:rPr>
          <w:rFonts w:ascii="Calibri" w:hAnsi="Calibri" w:cs="Calibri"/>
          <w:sz w:val="36"/>
          <w:szCs w:val="36"/>
          <w:rtl/>
          <w:lang w:val="en-US"/>
        </w:rPr>
        <w:t>و</w:t>
      </w:r>
      <w:r w:rsidR="00DC42B7" w:rsidRPr="00C86763">
        <w:rPr>
          <w:rFonts w:ascii="Calibri" w:hAnsi="Calibri" w:cs="Calibri"/>
          <w:sz w:val="36"/>
          <w:szCs w:val="36"/>
          <w:rtl/>
          <w:lang w:val="en-US"/>
        </w:rPr>
        <w:t>الصادرة ب</w:t>
      </w:r>
      <w:r w:rsidR="001C2712" w:rsidRPr="00C86763">
        <w:rPr>
          <w:rFonts w:ascii="Calibri" w:hAnsi="Calibri" w:cs="Calibri"/>
          <w:sz w:val="36"/>
          <w:szCs w:val="36"/>
          <w:rtl/>
          <w:lang w:val="en-US"/>
        </w:rPr>
        <w:t>الجريدة الرسمية</w:t>
      </w:r>
      <w:r w:rsidR="00DE0159" w:rsidRPr="00C86763">
        <w:rPr>
          <w:rFonts w:ascii="Calibri" w:hAnsi="Calibri" w:cs="Calibri"/>
          <w:sz w:val="36"/>
          <w:szCs w:val="36"/>
          <w:rtl/>
          <w:lang w:val="en-US"/>
        </w:rPr>
        <w:t>،</w:t>
      </w:r>
      <w:r w:rsidR="001C2712" w:rsidRPr="00C86763">
        <w:rPr>
          <w:rFonts w:ascii="Calibri" w:hAnsi="Calibri" w:cs="Calibri"/>
          <w:sz w:val="36"/>
          <w:szCs w:val="36"/>
          <w:rtl/>
          <w:lang w:val="en-US"/>
        </w:rPr>
        <w:t xml:space="preserve"> بالإضافة إلى </w:t>
      </w:r>
      <w:r w:rsidR="00514C39" w:rsidRPr="00C86763">
        <w:rPr>
          <w:rFonts w:ascii="Calibri" w:hAnsi="Calibri" w:cs="Calibri"/>
          <w:sz w:val="36"/>
          <w:szCs w:val="36"/>
          <w:rtl/>
          <w:lang w:val="en-US"/>
        </w:rPr>
        <w:t xml:space="preserve">تقارير عن </w:t>
      </w:r>
      <w:r w:rsidR="001C2712" w:rsidRPr="00C86763">
        <w:rPr>
          <w:rFonts w:ascii="Calibri" w:hAnsi="Calibri" w:cs="Calibri"/>
          <w:sz w:val="36"/>
          <w:szCs w:val="36"/>
          <w:rtl/>
          <w:lang w:val="en-US"/>
        </w:rPr>
        <w:t xml:space="preserve">حصيلة </w:t>
      </w:r>
      <w:r w:rsidR="00FE6459" w:rsidRPr="00C86763">
        <w:rPr>
          <w:rFonts w:ascii="Calibri" w:hAnsi="Calibri" w:cs="Calibri"/>
          <w:sz w:val="36"/>
          <w:szCs w:val="36"/>
          <w:rtl/>
          <w:lang w:val="en-US"/>
        </w:rPr>
        <w:t>ا</w:t>
      </w:r>
      <w:r w:rsidR="001C2712" w:rsidRPr="00C86763">
        <w:rPr>
          <w:rFonts w:ascii="Calibri" w:hAnsi="Calibri" w:cs="Calibri"/>
          <w:sz w:val="36"/>
          <w:szCs w:val="36"/>
          <w:rtl/>
          <w:lang w:val="en-US"/>
        </w:rPr>
        <w:t xml:space="preserve">لمشاورات </w:t>
      </w:r>
      <w:r w:rsidR="00FE6459" w:rsidRPr="00C86763">
        <w:rPr>
          <w:rFonts w:ascii="Calibri" w:hAnsi="Calibri" w:cs="Calibri"/>
          <w:sz w:val="36"/>
          <w:szCs w:val="36"/>
          <w:rtl/>
          <w:lang w:val="en-US"/>
        </w:rPr>
        <w:t xml:space="preserve">الشاقة والطويلة </w:t>
      </w:r>
      <w:r w:rsidR="001C2712" w:rsidRPr="00C86763">
        <w:rPr>
          <w:rFonts w:ascii="Calibri" w:hAnsi="Calibri" w:cs="Calibri"/>
          <w:sz w:val="36"/>
          <w:szCs w:val="36"/>
          <w:rtl/>
          <w:lang w:val="en-US"/>
        </w:rPr>
        <w:t xml:space="preserve">مع الفئات المعنية بالتغطية الصحية والتي نتج عنها: </w:t>
      </w:r>
    </w:p>
    <w:p w14:paraId="61669D76" w14:textId="3B557D4E" w:rsidR="001C2712" w:rsidRPr="00C86763" w:rsidRDefault="00DC42B7" w:rsidP="00C86763">
      <w:pPr>
        <w:pStyle w:val="Paragraphedeliste"/>
        <w:numPr>
          <w:ilvl w:val="0"/>
          <w:numId w:val="10"/>
        </w:numPr>
        <w:bidi/>
        <w:spacing w:before="120" w:after="120" w:line="360" w:lineRule="auto"/>
        <w:ind w:left="850"/>
        <w:contextualSpacing w:val="0"/>
        <w:jc w:val="lowKashida"/>
        <w:rPr>
          <w:rFonts w:ascii="Calibri" w:hAnsi="Calibri" w:cs="Calibri"/>
          <w:sz w:val="36"/>
          <w:szCs w:val="36"/>
          <w:lang w:bidi="ar-MA"/>
        </w:rPr>
      </w:pPr>
      <w:r w:rsidRPr="00C86763">
        <w:rPr>
          <w:rFonts w:ascii="Calibri" w:hAnsi="Calibri" w:cs="Calibri"/>
          <w:sz w:val="36"/>
          <w:szCs w:val="36"/>
          <w:rtl/>
        </w:rPr>
        <w:t>ال</w:t>
      </w:r>
      <w:r w:rsidR="001C2712" w:rsidRPr="00C86763">
        <w:rPr>
          <w:rFonts w:ascii="Calibri" w:hAnsi="Calibri" w:cs="Calibri"/>
          <w:sz w:val="36"/>
          <w:szCs w:val="36"/>
          <w:rtl/>
        </w:rPr>
        <w:t>دراسة و</w:t>
      </w:r>
      <w:r w:rsidRPr="00C86763">
        <w:rPr>
          <w:rFonts w:ascii="Calibri" w:hAnsi="Calibri" w:cs="Calibri"/>
          <w:sz w:val="36"/>
          <w:szCs w:val="36"/>
          <w:rtl/>
        </w:rPr>
        <w:t>ال</w:t>
      </w:r>
      <w:r w:rsidR="001C2712" w:rsidRPr="00C86763">
        <w:rPr>
          <w:rFonts w:ascii="Calibri" w:hAnsi="Calibri" w:cs="Calibri"/>
          <w:sz w:val="36"/>
          <w:szCs w:val="36"/>
          <w:rtl/>
        </w:rPr>
        <w:t xml:space="preserve">مصادقة </w:t>
      </w:r>
      <w:r w:rsidRPr="00C86763">
        <w:rPr>
          <w:rFonts w:ascii="Calibri" w:hAnsi="Calibri" w:cs="Calibri"/>
          <w:sz w:val="36"/>
          <w:szCs w:val="36"/>
          <w:rtl/>
        </w:rPr>
        <w:t>على ال</w:t>
      </w:r>
      <w:r w:rsidR="001C2712" w:rsidRPr="00C86763">
        <w:rPr>
          <w:rFonts w:ascii="Calibri" w:hAnsi="Calibri" w:cs="Calibri"/>
          <w:sz w:val="36"/>
          <w:szCs w:val="36"/>
          <w:rtl/>
        </w:rPr>
        <w:t xml:space="preserve">مراسيم </w:t>
      </w:r>
      <w:r w:rsidR="007A666C" w:rsidRPr="00C86763">
        <w:rPr>
          <w:rFonts w:ascii="Calibri" w:hAnsi="Calibri" w:cs="Calibri" w:hint="cs"/>
          <w:sz w:val="36"/>
          <w:szCs w:val="36"/>
          <w:rtl/>
        </w:rPr>
        <w:t xml:space="preserve">التي </w:t>
      </w:r>
      <w:r w:rsidR="001C2712" w:rsidRPr="00C86763">
        <w:rPr>
          <w:rFonts w:ascii="Calibri" w:hAnsi="Calibri" w:cs="Calibri"/>
          <w:sz w:val="36"/>
          <w:szCs w:val="36"/>
          <w:rtl/>
        </w:rPr>
        <w:t xml:space="preserve">تهم </w:t>
      </w:r>
      <w:proofErr w:type="spellStart"/>
      <w:r w:rsidR="001C2712" w:rsidRPr="00C86763">
        <w:rPr>
          <w:rFonts w:ascii="Calibri" w:hAnsi="Calibri" w:cs="Calibri"/>
          <w:sz w:val="36"/>
          <w:szCs w:val="36"/>
          <w:rtl/>
        </w:rPr>
        <w:t>التراجمة</w:t>
      </w:r>
      <w:proofErr w:type="spellEnd"/>
      <w:r w:rsidR="001C2712" w:rsidRPr="00C86763">
        <w:rPr>
          <w:rFonts w:ascii="Calibri" w:hAnsi="Calibri" w:cs="Calibri"/>
          <w:sz w:val="36"/>
          <w:szCs w:val="36"/>
          <w:rtl/>
        </w:rPr>
        <w:t xml:space="preserve"> والأطباء </w:t>
      </w:r>
      <w:proofErr w:type="spellStart"/>
      <w:r w:rsidR="001C2712" w:rsidRPr="00C86763">
        <w:rPr>
          <w:rFonts w:ascii="Calibri" w:hAnsi="Calibri" w:cs="Calibri"/>
          <w:sz w:val="36"/>
          <w:szCs w:val="36"/>
          <w:rtl/>
        </w:rPr>
        <w:t>والأطباء</w:t>
      </w:r>
      <w:proofErr w:type="spellEnd"/>
      <w:r w:rsidR="001C2712" w:rsidRPr="00C86763">
        <w:rPr>
          <w:rFonts w:ascii="Calibri" w:hAnsi="Calibri" w:cs="Calibri"/>
          <w:sz w:val="36"/>
          <w:szCs w:val="36"/>
          <w:rtl/>
        </w:rPr>
        <w:t xml:space="preserve"> المختصين؛</w:t>
      </w:r>
    </w:p>
    <w:p w14:paraId="5B3D3885" w14:textId="0EB5D141" w:rsidR="001C2712" w:rsidRPr="00C86763" w:rsidRDefault="001C2712" w:rsidP="00C86763">
      <w:pPr>
        <w:pStyle w:val="Paragraphedeliste"/>
        <w:numPr>
          <w:ilvl w:val="0"/>
          <w:numId w:val="10"/>
        </w:numPr>
        <w:bidi/>
        <w:spacing w:before="120" w:after="120" w:line="360" w:lineRule="auto"/>
        <w:ind w:left="850"/>
        <w:contextualSpacing w:val="0"/>
        <w:jc w:val="lowKashida"/>
        <w:rPr>
          <w:rFonts w:ascii="Calibri" w:hAnsi="Calibri" w:cs="Calibri"/>
          <w:sz w:val="36"/>
          <w:szCs w:val="36"/>
          <w:lang w:bidi="ar-MA"/>
        </w:rPr>
      </w:pPr>
      <w:r w:rsidRPr="00C86763">
        <w:rPr>
          <w:rFonts w:ascii="Calibri" w:hAnsi="Calibri" w:cs="Calibri"/>
          <w:sz w:val="36"/>
          <w:szCs w:val="36"/>
          <w:rtl/>
        </w:rPr>
        <w:t xml:space="preserve">دخول </w:t>
      </w:r>
      <w:r w:rsidR="00D54860" w:rsidRPr="00C86763">
        <w:rPr>
          <w:rFonts w:ascii="Calibri" w:hAnsi="Calibri" w:cs="Calibri"/>
          <w:sz w:val="36"/>
          <w:szCs w:val="36"/>
        </w:rPr>
        <w:t>7</w:t>
      </w:r>
      <w:r w:rsidRPr="00C86763">
        <w:rPr>
          <w:rFonts w:ascii="Calibri" w:hAnsi="Calibri" w:cs="Calibri"/>
          <w:sz w:val="36"/>
          <w:szCs w:val="36"/>
          <w:rtl/>
        </w:rPr>
        <w:t xml:space="preserve"> مراسيم مسطرة توقيع الوزراء </w:t>
      </w:r>
      <w:r w:rsidR="007A666C" w:rsidRPr="00C86763">
        <w:rPr>
          <w:rFonts w:ascii="Calibri" w:hAnsi="Calibri" w:cs="Calibri" w:hint="cs"/>
          <w:sz w:val="36"/>
          <w:szCs w:val="36"/>
          <w:rtl/>
        </w:rPr>
        <w:t xml:space="preserve">والتي </w:t>
      </w:r>
      <w:r w:rsidRPr="00C86763">
        <w:rPr>
          <w:rFonts w:ascii="Calibri" w:hAnsi="Calibri" w:cs="Calibri"/>
          <w:sz w:val="36"/>
          <w:szCs w:val="36"/>
          <w:rtl/>
        </w:rPr>
        <w:t>تهم فئات الفنانين وأطباء الأسنان والصيادلة والأشخاص الخاضعين ل</w:t>
      </w:r>
      <w:r w:rsidR="00DE31B8" w:rsidRPr="00C86763">
        <w:rPr>
          <w:rFonts w:ascii="Calibri" w:hAnsi="Calibri" w:cs="Calibri"/>
          <w:sz w:val="36"/>
          <w:szCs w:val="36"/>
          <w:rtl/>
        </w:rPr>
        <w:t>ن</w:t>
      </w:r>
      <w:r w:rsidRPr="00C86763">
        <w:rPr>
          <w:rFonts w:ascii="Calibri" w:hAnsi="Calibri" w:cs="Calibri"/>
          <w:sz w:val="36"/>
          <w:szCs w:val="36"/>
          <w:rtl/>
        </w:rPr>
        <w:t>ظام المساهمة المالية الموحدة والعاملين في المهن شبه الطبية وسائقي سيارات الأجرة، والموثقين</w:t>
      </w:r>
      <w:r w:rsidR="00DE31B8" w:rsidRPr="00C86763">
        <w:rPr>
          <w:rFonts w:ascii="Calibri" w:hAnsi="Calibri" w:cs="Calibri"/>
          <w:sz w:val="36"/>
          <w:szCs w:val="36"/>
          <w:rtl/>
        </w:rPr>
        <w:t xml:space="preserve"> والتجار والصناع التقليدين؛</w:t>
      </w:r>
    </w:p>
    <w:p w14:paraId="5632352E" w14:textId="497C41D6" w:rsidR="00FE6459" w:rsidRDefault="00DE31B8" w:rsidP="00C86763">
      <w:pPr>
        <w:pStyle w:val="Paragraphedeliste"/>
        <w:numPr>
          <w:ilvl w:val="0"/>
          <w:numId w:val="10"/>
        </w:numPr>
        <w:bidi/>
        <w:spacing w:before="120" w:after="120" w:line="360" w:lineRule="auto"/>
        <w:ind w:left="850"/>
        <w:contextualSpacing w:val="0"/>
        <w:jc w:val="lowKashida"/>
        <w:rPr>
          <w:rFonts w:ascii="Calibri" w:hAnsi="Calibri" w:cs="Calibri"/>
          <w:sz w:val="36"/>
          <w:szCs w:val="36"/>
          <w:lang w:bidi="ar-MA"/>
        </w:rPr>
      </w:pPr>
      <w:r w:rsidRPr="00C86763">
        <w:rPr>
          <w:rFonts w:ascii="Calibri" w:hAnsi="Calibri" w:cs="Calibri"/>
          <w:sz w:val="36"/>
          <w:szCs w:val="36"/>
          <w:rtl/>
        </w:rPr>
        <w:t>الانتهاء من المشاورات والاتفاق مع فئات الفلاحيين والبياطرة والمهندسيين والطبوغرافيين على نسبة الدخل التي س</w:t>
      </w:r>
      <w:r w:rsidR="007A666C" w:rsidRPr="00C86763">
        <w:rPr>
          <w:rFonts w:ascii="Calibri" w:hAnsi="Calibri" w:cs="Calibri" w:hint="cs"/>
          <w:sz w:val="36"/>
          <w:szCs w:val="36"/>
          <w:rtl/>
        </w:rPr>
        <w:t>ي</w:t>
      </w:r>
      <w:r w:rsidRPr="00C86763">
        <w:rPr>
          <w:rFonts w:ascii="Calibri" w:hAnsi="Calibri" w:cs="Calibri"/>
          <w:sz w:val="36"/>
          <w:szCs w:val="36"/>
          <w:rtl/>
        </w:rPr>
        <w:t>حتسب عل</w:t>
      </w:r>
      <w:r w:rsidR="007A666C" w:rsidRPr="00C86763">
        <w:rPr>
          <w:rFonts w:ascii="Calibri" w:hAnsi="Calibri" w:cs="Calibri" w:hint="cs"/>
          <w:sz w:val="36"/>
          <w:szCs w:val="36"/>
          <w:rtl/>
        </w:rPr>
        <w:t>ى أساسها</w:t>
      </w:r>
      <w:r w:rsidRPr="00C86763">
        <w:rPr>
          <w:rFonts w:ascii="Calibri" w:hAnsi="Calibri" w:cs="Calibri"/>
          <w:sz w:val="36"/>
          <w:szCs w:val="36"/>
          <w:rtl/>
        </w:rPr>
        <w:t xml:space="preserve"> أداء المشاركة في صندوق الضمان الاجتماعي</w:t>
      </w:r>
      <w:r w:rsidR="00DE0159" w:rsidRPr="00C86763">
        <w:rPr>
          <w:rFonts w:ascii="Calibri" w:hAnsi="Calibri" w:cs="Calibri"/>
          <w:sz w:val="36"/>
          <w:szCs w:val="36"/>
          <w:rtl/>
        </w:rPr>
        <w:t>، والتي بنيتم عليها</w:t>
      </w:r>
      <w:r w:rsidR="007A666C" w:rsidRPr="00C86763">
        <w:rPr>
          <w:rFonts w:ascii="Calibri" w:hAnsi="Calibri" w:cs="Calibri" w:hint="cs"/>
          <w:sz w:val="36"/>
          <w:szCs w:val="36"/>
          <w:rtl/>
        </w:rPr>
        <w:t xml:space="preserve"> في حكومتكم</w:t>
      </w:r>
      <w:r w:rsidR="00DE0159" w:rsidRPr="00C86763">
        <w:rPr>
          <w:rFonts w:ascii="Calibri" w:hAnsi="Calibri" w:cs="Calibri"/>
          <w:sz w:val="36"/>
          <w:szCs w:val="36"/>
          <w:rtl/>
        </w:rPr>
        <w:t xml:space="preserve"> </w:t>
      </w:r>
      <w:proofErr w:type="spellStart"/>
      <w:r w:rsidR="00DE0159" w:rsidRPr="00C86763">
        <w:rPr>
          <w:rFonts w:ascii="Calibri" w:hAnsi="Calibri" w:cs="Calibri"/>
          <w:sz w:val="36"/>
          <w:szCs w:val="36"/>
          <w:rtl/>
        </w:rPr>
        <w:t>لإصدرا</w:t>
      </w:r>
      <w:r w:rsidR="00DC42B7" w:rsidRPr="00C86763">
        <w:rPr>
          <w:rFonts w:ascii="Calibri" w:hAnsi="Calibri" w:cs="Calibri"/>
          <w:sz w:val="36"/>
          <w:szCs w:val="36"/>
          <w:rtl/>
        </w:rPr>
        <w:t>ر</w:t>
      </w:r>
      <w:proofErr w:type="spellEnd"/>
      <w:r w:rsidR="00DE0159" w:rsidRPr="00C86763">
        <w:rPr>
          <w:rFonts w:ascii="Calibri" w:hAnsi="Calibri" w:cs="Calibri"/>
          <w:sz w:val="36"/>
          <w:szCs w:val="36"/>
          <w:rtl/>
        </w:rPr>
        <w:t xml:space="preserve"> مراسيم أخرى.</w:t>
      </w:r>
    </w:p>
    <w:p w14:paraId="161B730E" w14:textId="77777777" w:rsidR="00137A53" w:rsidRDefault="00137A53" w:rsidP="00137A53">
      <w:pPr>
        <w:bidi/>
        <w:spacing w:before="120" w:after="120" w:line="360" w:lineRule="auto"/>
        <w:jc w:val="lowKashida"/>
        <w:rPr>
          <w:rFonts w:ascii="Calibri" w:hAnsi="Calibri" w:cs="Calibri"/>
          <w:sz w:val="36"/>
          <w:szCs w:val="36"/>
          <w:lang w:val="en-US" w:bidi="ar-MA"/>
        </w:rPr>
      </w:pPr>
    </w:p>
    <w:p w14:paraId="1EBC39F5" w14:textId="77777777" w:rsidR="00137A53" w:rsidRDefault="00137A53" w:rsidP="00137A53">
      <w:pPr>
        <w:bidi/>
        <w:spacing w:before="120" w:after="120" w:line="360" w:lineRule="auto"/>
        <w:jc w:val="lowKashida"/>
        <w:rPr>
          <w:rFonts w:ascii="Calibri" w:hAnsi="Calibri" w:cs="Calibri"/>
          <w:sz w:val="36"/>
          <w:szCs w:val="36"/>
          <w:lang w:val="en-US" w:bidi="ar-MA"/>
        </w:rPr>
      </w:pPr>
    </w:p>
    <w:p w14:paraId="71A977F9" w14:textId="77777777" w:rsidR="00137A53" w:rsidRPr="00137A53" w:rsidRDefault="00137A53" w:rsidP="00137A53">
      <w:pPr>
        <w:bidi/>
        <w:spacing w:before="120" w:after="120" w:line="360" w:lineRule="auto"/>
        <w:jc w:val="lowKashida"/>
        <w:rPr>
          <w:rFonts w:ascii="Calibri" w:hAnsi="Calibri" w:cs="Calibri"/>
          <w:sz w:val="36"/>
          <w:szCs w:val="36"/>
          <w:lang w:val="en-US" w:bidi="ar-MA"/>
        </w:rPr>
      </w:pPr>
    </w:p>
    <w:p w14:paraId="2A56AF43" w14:textId="1AA6FBE7" w:rsidR="00C86763" w:rsidRPr="00137A53" w:rsidRDefault="00FE6459" w:rsidP="00137A53">
      <w:pPr>
        <w:bidi/>
        <w:spacing w:before="120" w:after="120" w:line="360" w:lineRule="auto"/>
        <w:ind w:left="283"/>
        <w:jc w:val="lowKashida"/>
        <w:rPr>
          <w:rFonts w:ascii="Calibri" w:hAnsi="Calibri" w:cs="Calibri"/>
          <w:sz w:val="36"/>
          <w:szCs w:val="36"/>
          <w:rtl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وتجدون رفقته جدول النصوص القانونية والتنظيمية المتعلقة بتنزيل ورش الحماية الاجتماعية الصادرة بالجريدة الرسمية خلال الولاية الحكومية السابقة؛ كما تجدون نسخا من </w:t>
      </w:r>
      <w:r w:rsidR="00D54860" w:rsidRPr="00C86763">
        <w:rPr>
          <w:rFonts w:ascii="Calibri" w:hAnsi="Calibri" w:cs="Calibri"/>
          <w:sz w:val="36"/>
          <w:szCs w:val="36"/>
          <w:lang w:bidi="ar-MA"/>
        </w:rPr>
        <w:t>9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 ظه</w:t>
      </w:r>
      <w:r w:rsidR="00DC42B7" w:rsidRPr="00C86763">
        <w:rPr>
          <w:rFonts w:ascii="Calibri" w:hAnsi="Calibri" w:cs="Calibri"/>
          <w:sz w:val="36"/>
          <w:szCs w:val="36"/>
          <w:rtl/>
          <w:lang w:bidi="ar-MA"/>
        </w:rPr>
        <w:t xml:space="preserve">ائر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شريف</w:t>
      </w:r>
      <w:r w:rsidR="00DC42B7" w:rsidRPr="00C86763">
        <w:rPr>
          <w:rFonts w:ascii="Calibri" w:hAnsi="Calibri" w:cs="Calibri"/>
          <w:sz w:val="36"/>
          <w:szCs w:val="36"/>
          <w:rtl/>
          <w:lang w:bidi="ar-MA"/>
        </w:rPr>
        <w:t>ة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 و </w:t>
      </w:r>
      <w:r w:rsidR="00D54860" w:rsidRPr="00C86763">
        <w:rPr>
          <w:rFonts w:ascii="Calibri" w:hAnsi="Calibri" w:cs="Calibri"/>
          <w:sz w:val="36"/>
          <w:szCs w:val="36"/>
          <w:lang w:bidi="ar-MA"/>
        </w:rPr>
        <w:t>21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 مرسوم</w:t>
      </w:r>
      <w:r w:rsidR="00DC42B7" w:rsidRPr="00C86763">
        <w:rPr>
          <w:rFonts w:ascii="Calibri" w:hAnsi="Calibri" w:cs="Calibri"/>
          <w:sz w:val="36"/>
          <w:szCs w:val="36"/>
          <w:rtl/>
          <w:lang w:bidi="ar-MA"/>
        </w:rPr>
        <w:t xml:space="preserve">ا بخصوص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تنزيل ورش الحماية الاجتماعية الصادرة بالجريدة الرسمية خلال الولاية الحكومية السابقة</w:t>
      </w:r>
      <w:r w:rsidR="00D54860" w:rsidRPr="00C86763">
        <w:rPr>
          <w:rFonts w:ascii="Calibri" w:hAnsi="Calibri" w:cs="Calibri"/>
          <w:sz w:val="36"/>
          <w:szCs w:val="36"/>
          <w:lang w:bidi="ar-MA"/>
        </w:rPr>
        <w:t xml:space="preserve"> </w:t>
      </w:r>
      <w:r w:rsidR="00D54860" w:rsidRPr="00C86763">
        <w:rPr>
          <w:rFonts w:ascii="Calibri" w:hAnsi="Calibri" w:cs="Calibri" w:hint="cs"/>
          <w:sz w:val="36"/>
          <w:szCs w:val="36"/>
          <w:rtl/>
        </w:rPr>
        <w:t xml:space="preserve"> ونسخ من المراسيم التي دخلت مسطرة التوقيع بين الوزراء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.</w:t>
      </w:r>
    </w:p>
    <w:p w14:paraId="2973C79F" w14:textId="15EC6E78" w:rsidR="00DE0159" w:rsidRPr="00C86763" w:rsidRDefault="00DE0159" w:rsidP="00C86763">
      <w:pPr>
        <w:bidi/>
        <w:spacing w:before="120" w:after="120" w:line="360" w:lineRule="auto"/>
        <w:ind w:firstLine="283"/>
        <w:jc w:val="lowKashida"/>
        <w:rPr>
          <w:rFonts w:ascii="Calibri" w:hAnsi="Calibri" w:cs="Calibri"/>
          <w:b/>
          <w:bCs/>
          <w:sz w:val="36"/>
          <w:szCs w:val="36"/>
          <w:rtl/>
          <w:lang w:bidi="ar-MA"/>
        </w:rPr>
      </w:pPr>
      <w:r w:rsidRPr="00C86763">
        <w:rPr>
          <w:rFonts w:ascii="Calibri" w:hAnsi="Calibri" w:cs="Calibri"/>
          <w:b/>
          <w:bCs/>
          <w:sz w:val="36"/>
          <w:szCs w:val="36"/>
          <w:rtl/>
          <w:lang w:bidi="ar-MA"/>
        </w:rPr>
        <w:t>السيد رئيس الحكومة،</w:t>
      </w:r>
    </w:p>
    <w:p w14:paraId="4ABCD3AE" w14:textId="1CB571FE" w:rsidR="00DE0159" w:rsidRPr="00C86763" w:rsidRDefault="00DE0159" w:rsidP="00C86763">
      <w:pPr>
        <w:bidi/>
        <w:spacing w:before="120" w:after="120" w:line="360" w:lineRule="auto"/>
        <w:ind w:firstLine="283"/>
        <w:jc w:val="lowKashida"/>
        <w:rPr>
          <w:rFonts w:ascii="Calibri" w:hAnsi="Calibri" w:cs="Calibri"/>
          <w:sz w:val="36"/>
          <w:szCs w:val="36"/>
          <w:rtl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نثير انتباهكم أن ورش الحماية الاجتماعية، ورش </w:t>
      </w:r>
      <w:r w:rsidR="00D873A8" w:rsidRPr="00C86763">
        <w:rPr>
          <w:rFonts w:ascii="Calibri" w:hAnsi="Calibri" w:cs="Calibri"/>
          <w:sz w:val="36"/>
          <w:szCs w:val="36"/>
          <w:rtl/>
          <w:lang w:bidi="ar-MA"/>
        </w:rPr>
        <w:t xml:space="preserve">وطني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كبير </w:t>
      </w:r>
      <w:r w:rsidR="00D873A8" w:rsidRPr="00C86763">
        <w:rPr>
          <w:rFonts w:ascii="Calibri" w:hAnsi="Calibri" w:cs="Calibri"/>
          <w:sz w:val="36"/>
          <w:szCs w:val="36"/>
          <w:rtl/>
          <w:lang w:bidi="ar-MA"/>
        </w:rPr>
        <w:t>يحظى بعناية ملكية كريمة و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يتجاوز الزمن الحكومي، </w:t>
      </w:r>
      <w:r w:rsidR="00D873A8" w:rsidRPr="00C86763">
        <w:rPr>
          <w:rFonts w:ascii="Calibri" w:hAnsi="Calibri" w:cs="Calibri"/>
          <w:sz w:val="36"/>
          <w:szCs w:val="36"/>
          <w:rtl/>
          <w:lang w:bidi="ar-MA"/>
        </w:rPr>
        <w:t xml:space="preserve">حيث إن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الحكومة السابقة حققت فيه إنجازات، وتقدمون فيه إضافات</w:t>
      </w:r>
      <w:r w:rsidR="00D873A8" w:rsidRPr="00C86763">
        <w:rPr>
          <w:rFonts w:ascii="Calibri" w:hAnsi="Calibri" w:cs="Calibri"/>
          <w:sz w:val="36"/>
          <w:szCs w:val="36"/>
          <w:rtl/>
          <w:lang w:bidi="ar-MA"/>
        </w:rPr>
        <w:t>،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 وستقدم الحكومة المقبلة فيه إضافات، فهو ورش تراكمي يستدعي انخراط الجميع من أجل إنجاحه لفائدة الوطن والمواطنين والمواطنات</w:t>
      </w:r>
      <w:r w:rsidR="00915554" w:rsidRPr="00C86763">
        <w:rPr>
          <w:rFonts w:ascii="Calibri" w:hAnsi="Calibri" w:cs="Calibri"/>
          <w:sz w:val="36"/>
          <w:szCs w:val="36"/>
          <w:rtl/>
          <w:lang w:bidi="ar-MA"/>
        </w:rPr>
        <w:t>، ويتطلب منكم في الحد الأدنى احترام النصوص الواردة في الجريدة الرسمية للمملكة المغربية.</w:t>
      </w:r>
    </w:p>
    <w:p w14:paraId="4352D053" w14:textId="4095F366" w:rsidR="00F41A46" w:rsidRPr="00C86763" w:rsidRDefault="00F41A46" w:rsidP="00C86763">
      <w:pPr>
        <w:bidi/>
        <w:spacing w:before="120" w:after="120" w:line="360" w:lineRule="auto"/>
        <w:ind w:firstLine="283"/>
        <w:jc w:val="lowKashida"/>
        <w:rPr>
          <w:rFonts w:ascii="Calibri" w:hAnsi="Calibri" w:cs="Calibri"/>
          <w:sz w:val="36"/>
          <w:szCs w:val="36"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كما نذكركم بأن تنزيل هذا الورش </w:t>
      </w:r>
      <w:r w:rsidR="00495CB7" w:rsidRPr="00C86763">
        <w:rPr>
          <w:rFonts w:ascii="Calibri" w:hAnsi="Calibri" w:cs="Calibri"/>
          <w:sz w:val="36"/>
          <w:szCs w:val="36"/>
          <w:rtl/>
          <w:lang w:bidi="ar-MA"/>
        </w:rPr>
        <w:t xml:space="preserve">وهذه القوانين والمراسيم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قد انطلق بمدة قبل مجيئ حكومتكم، حيث ترأس جلالة 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>الملك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 بالقصر الملكي بفاس، يوم 14 أبريل 2021، حفل إطلاق تنزيل مش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>ر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وع تعميم الحماية الاجتماعية وتوقيع ثلاث اتفاقيات -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 xml:space="preserve">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إطار تهم تعميم التأمين الإجباري الأساسي عن المرض الخاص بفئات المهنيين والعمال المستقلين والأشخاص غير الأجراء الذين يزاولون نشاطا خاصا وهي:</w:t>
      </w:r>
    </w:p>
    <w:p w14:paraId="5B0ECC34" w14:textId="5E4FF4DE" w:rsidR="00F41A46" w:rsidRPr="00137A53" w:rsidRDefault="00F41A46" w:rsidP="00C86763">
      <w:pPr>
        <w:pStyle w:val="Paragraphedeliste"/>
        <w:numPr>
          <w:ilvl w:val="0"/>
          <w:numId w:val="9"/>
        </w:numPr>
        <w:tabs>
          <w:tab w:val="num" w:pos="720"/>
        </w:tabs>
        <w:bidi/>
        <w:spacing w:before="120" w:after="120" w:line="360" w:lineRule="auto"/>
        <w:ind w:left="1134"/>
        <w:jc w:val="lowKashida"/>
        <w:rPr>
          <w:rFonts w:ascii="Calibri" w:hAnsi="Calibri" w:cs="Calibri"/>
          <w:sz w:val="36"/>
          <w:szCs w:val="36"/>
          <w:lang w:val="fr-MA"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الاتفاقية-الإطار الأولى 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 xml:space="preserve">الخاصة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بتعميم التأمين الإجباري الأساسي عن المرض لفائدة التجار، والحرفيين، والمهنيين، ومقدمي الخدمات المستقلين الخاضعين لنظام المساهمة المهنية الموحدة أو لنظام المقاول الذاتي أو لنظام المحاسبة، والذي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>ن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 يفوق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 xml:space="preserve"> عددهم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 800 ألف منخرط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>؛</w:t>
      </w:r>
    </w:p>
    <w:p w14:paraId="158A82EC" w14:textId="77777777" w:rsidR="00137A53" w:rsidRPr="00C86763" w:rsidRDefault="00137A53" w:rsidP="00137A53">
      <w:pPr>
        <w:pStyle w:val="Paragraphedeliste"/>
        <w:bidi/>
        <w:spacing w:before="120" w:after="120" w:line="360" w:lineRule="auto"/>
        <w:ind w:left="1134"/>
        <w:jc w:val="lowKashida"/>
        <w:rPr>
          <w:rFonts w:ascii="Calibri" w:hAnsi="Calibri" w:cs="Calibri"/>
          <w:sz w:val="36"/>
          <w:szCs w:val="36"/>
          <w:lang w:val="fr-MA" w:bidi="ar-MA"/>
        </w:rPr>
      </w:pPr>
    </w:p>
    <w:p w14:paraId="61BCCEBD" w14:textId="332632FF" w:rsidR="00F41A46" w:rsidRPr="00C86763" w:rsidRDefault="00F41A46" w:rsidP="00C86763">
      <w:pPr>
        <w:pStyle w:val="Paragraphedeliste"/>
        <w:numPr>
          <w:ilvl w:val="0"/>
          <w:numId w:val="9"/>
        </w:numPr>
        <w:tabs>
          <w:tab w:val="num" w:pos="720"/>
        </w:tabs>
        <w:bidi/>
        <w:spacing w:before="120" w:after="120" w:line="360" w:lineRule="auto"/>
        <w:ind w:left="1134"/>
        <w:jc w:val="lowKashida"/>
        <w:rPr>
          <w:rFonts w:ascii="Calibri" w:hAnsi="Calibri" w:cs="Calibri"/>
          <w:sz w:val="36"/>
          <w:szCs w:val="36"/>
          <w:lang w:val="fr-MA"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الاتفاقية الإطار الثانية 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>المتعلقة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 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>ب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تعميم التأمين الإجباري الأساسي عن المرض لفائدة الحرفيين ومهنيي الصناعة التقليدية، والذين يصل عددهم إلى حوالي 500 ألف منخرط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>؛</w:t>
      </w:r>
    </w:p>
    <w:p w14:paraId="23541F6C" w14:textId="71DD95CE" w:rsidR="00F41A46" w:rsidRPr="00C86763" w:rsidRDefault="00F41A46" w:rsidP="00C86763">
      <w:pPr>
        <w:pStyle w:val="Paragraphedeliste"/>
        <w:numPr>
          <w:ilvl w:val="0"/>
          <w:numId w:val="9"/>
        </w:numPr>
        <w:tabs>
          <w:tab w:val="num" w:pos="720"/>
        </w:tabs>
        <w:bidi/>
        <w:spacing w:before="120" w:after="120" w:line="360" w:lineRule="auto"/>
        <w:ind w:left="1134"/>
        <w:jc w:val="lowKashida"/>
        <w:rPr>
          <w:rFonts w:ascii="Calibri" w:hAnsi="Calibri" w:cs="Calibri"/>
          <w:sz w:val="36"/>
          <w:szCs w:val="36"/>
          <w:lang w:val="fr-MA"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الاتفاقية الإطار الثالثة 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 xml:space="preserve">المتعلقة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بتعميم التأمين الإجباري الأساسي عن المرض لفائدة الفلاحين، والذين يبلغ عددهم حوالي 1</w:t>
      </w:r>
      <w:r w:rsidR="007A666C" w:rsidRPr="00C86763">
        <w:rPr>
          <w:rFonts w:ascii="Calibri" w:hAnsi="Calibri" w:cs="Calibri" w:hint="cs"/>
          <w:sz w:val="36"/>
          <w:szCs w:val="36"/>
          <w:rtl/>
          <w:lang w:bidi="ar-MA"/>
        </w:rPr>
        <w:t>.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6 مليون منخرط.</w:t>
      </w:r>
    </w:p>
    <w:p w14:paraId="53312E49" w14:textId="5C6DF977" w:rsidR="00C7179F" w:rsidRPr="00C86763" w:rsidRDefault="00514C39" w:rsidP="00C86763">
      <w:pPr>
        <w:bidi/>
        <w:spacing w:before="120" w:after="120" w:line="360" w:lineRule="auto"/>
        <w:ind w:firstLine="283"/>
        <w:jc w:val="lowKashida"/>
        <w:rPr>
          <w:rFonts w:ascii="Calibri" w:hAnsi="Calibri" w:cs="Calibri"/>
          <w:sz w:val="36"/>
          <w:szCs w:val="36"/>
          <w:rtl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>وعليه، ندعوكم السيد رئيس الحكومة إلى احترام موقعكم الدستوري ومؤسسة رئا</w:t>
      </w:r>
      <w:r w:rsidR="00BF544C" w:rsidRPr="00C86763">
        <w:rPr>
          <w:rFonts w:ascii="Calibri" w:hAnsi="Calibri" w:cs="Calibri"/>
          <w:sz w:val="36"/>
          <w:szCs w:val="36"/>
          <w:rtl/>
          <w:lang w:bidi="ar-MA"/>
        </w:rPr>
        <w:t>س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 xml:space="preserve">ة الحكومة وتصحيح مغالطاتكم في الجلسة الشهرية </w:t>
      </w:r>
      <w:r w:rsidR="00BF544C" w:rsidRPr="00C86763">
        <w:rPr>
          <w:rFonts w:ascii="Calibri" w:hAnsi="Calibri" w:cs="Calibri"/>
          <w:sz w:val="36"/>
          <w:szCs w:val="36"/>
          <w:rtl/>
          <w:lang w:bidi="ar-MA"/>
        </w:rPr>
        <w:t xml:space="preserve">المقبلة </w:t>
      </w:r>
      <w:r w:rsidRPr="00C86763">
        <w:rPr>
          <w:rFonts w:ascii="Calibri" w:hAnsi="Calibri" w:cs="Calibri"/>
          <w:sz w:val="36"/>
          <w:szCs w:val="36"/>
          <w:rtl/>
          <w:lang w:bidi="ar-MA"/>
        </w:rPr>
        <w:t>بالبرلمان تنويرا للرأي العام</w:t>
      </w:r>
      <w:r w:rsidR="00801BCE" w:rsidRPr="00C86763">
        <w:rPr>
          <w:rFonts w:ascii="Calibri" w:hAnsi="Calibri" w:cs="Calibri"/>
          <w:sz w:val="36"/>
          <w:szCs w:val="36"/>
          <w:rtl/>
          <w:lang w:bidi="ar-MA"/>
        </w:rPr>
        <w:t>.</w:t>
      </w:r>
    </w:p>
    <w:p w14:paraId="08AC3EF3" w14:textId="05A56654" w:rsidR="00C86763" w:rsidRPr="00C86763" w:rsidRDefault="0008084F" w:rsidP="00C86763">
      <w:pPr>
        <w:bidi/>
        <w:spacing w:before="120" w:after="120" w:line="360" w:lineRule="auto"/>
        <w:jc w:val="center"/>
        <w:rPr>
          <w:rFonts w:ascii="Calibri" w:hAnsi="Calibri" w:cs="Calibri"/>
          <w:sz w:val="36"/>
          <w:szCs w:val="36"/>
          <w:lang w:bidi="ar-MA"/>
        </w:rPr>
      </w:pPr>
      <w:r w:rsidRPr="00C86763">
        <w:rPr>
          <w:rFonts w:ascii="Calibri" w:hAnsi="Calibri" w:cs="Calibri"/>
          <w:sz w:val="36"/>
          <w:szCs w:val="36"/>
          <w:rtl/>
          <w:lang w:bidi="ar-MA"/>
        </w:rPr>
        <w:t>وتفضلوا بقبول فائق التقدير والاحترام.</w:t>
      </w:r>
    </w:p>
    <w:p w14:paraId="4311C523" w14:textId="35B6CE2F" w:rsidR="00255EE9" w:rsidRPr="00C86763" w:rsidRDefault="0008084F" w:rsidP="00C86763">
      <w:pPr>
        <w:bidi/>
        <w:jc w:val="center"/>
        <w:rPr>
          <w:rFonts w:ascii="Calibri" w:hAnsi="Calibri" w:cs="Calibri"/>
          <w:sz w:val="36"/>
          <w:szCs w:val="36"/>
          <w:rtl/>
          <w:lang w:bidi="ar-MA"/>
        </w:rPr>
      </w:pPr>
      <w:r w:rsidRPr="00255EE9">
        <w:rPr>
          <w:rFonts w:ascii="Calibri" w:hAnsi="Calibri" w:cs="Calibri"/>
          <w:b/>
          <w:bCs/>
          <w:sz w:val="36"/>
          <w:szCs w:val="36"/>
          <w:u w:val="single"/>
          <w:rtl/>
          <w:lang w:bidi="ar-MA"/>
        </w:rPr>
        <w:t>إمضاء</w:t>
      </w:r>
      <w:r w:rsidRPr="00255EE9">
        <w:rPr>
          <w:rFonts w:ascii="Calibri" w:hAnsi="Calibri" w:cs="Calibri"/>
          <w:sz w:val="36"/>
          <w:szCs w:val="36"/>
          <w:rtl/>
          <w:lang w:bidi="ar-MA"/>
        </w:rPr>
        <w:t xml:space="preserve"> :</w:t>
      </w:r>
    </w:p>
    <w:p w14:paraId="647289B1" w14:textId="191947FC" w:rsidR="00255EE9" w:rsidRDefault="00255EE9" w:rsidP="00255EE9">
      <w:pPr>
        <w:bidi/>
        <w:jc w:val="center"/>
        <w:rPr>
          <w:rFonts w:ascii="Calibri" w:hAnsi="Calibri" w:cs="Calibri"/>
          <w:b/>
          <w:bCs/>
          <w:sz w:val="36"/>
          <w:szCs w:val="36"/>
          <w:rtl/>
          <w:lang w:val="en-US" w:eastAsia="zh-CN"/>
        </w:rPr>
      </w:pPr>
    </w:p>
    <w:p w14:paraId="42F8C3BD" w14:textId="77777777" w:rsidR="00255EE9" w:rsidRPr="00255EE9" w:rsidRDefault="00255EE9" w:rsidP="001F72EC">
      <w:pPr>
        <w:jc w:val="center"/>
        <w:rPr>
          <w:rFonts w:ascii="Calibri" w:hAnsi="Calibri" w:cs="Calibri"/>
          <w:b/>
          <w:bCs/>
          <w:sz w:val="36"/>
          <w:szCs w:val="36"/>
          <w:lang w:val="en-US" w:eastAsia="zh-CN"/>
        </w:rPr>
      </w:pPr>
    </w:p>
    <w:p w14:paraId="1B3222B4" w14:textId="02083A41" w:rsidR="00EB07C9" w:rsidRDefault="00EB07C9" w:rsidP="00255EE9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27187984" w14:textId="77777777" w:rsidR="00C86763" w:rsidRDefault="00C86763" w:rsidP="00C8676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53FFAEE4" w14:textId="77777777" w:rsidR="00C86763" w:rsidRDefault="00C86763" w:rsidP="00C8676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7D8D14DC" w14:textId="77777777" w:rsidR="00C86763" w:rsidRDefault="00C86763" w:rsidP="00C8676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76149E3F" w14:textId="77777777" w:rsidR="00C86763" w:rsidRDefault="00C86763" w:rsidP="00C8676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176EC38E" w14:textId="77777777" w:rsidR="00C86763" w:rsidRDefault="00C86763" w:rsidP="00C8676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2EE46FF4" w14:textId="77777777" w:rsidR="00C86763" w:rsidRDefault="00C86763" w:rsidP="00C8676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1939D393" w14:textId="77777777" w:rsidR="00C86763" w:rsidRDefault="00C86763" w:rsidP="00C8676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14F7F4E1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lang w:bidi="ar-MA"/>
        </w:rPr>
      </w:pPr>
    </w:p>
    <w:p w14:paraId="294563BB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lang w:bidi="ar-MA"/>
        </w:rPr>
      </w:pPr>
    </w:p>
    <w:p w14:paraId="03991631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lang w:bidi="ar-MA"/>
        </w:rPr>
      </w:pPr>
    </w:p>
    <w:p w14:paraId="726F8E16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lang w:bidi="ar-MA"/>
        </w:rPr>
      </w:pPr>
    </w:p>
    <w:p w14:paraId="022D4FEB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lang w:bidi="ar-MA"/>
        </w:rPr>
      </w:pPr>
    </w:p>
    <w:p w14:paraId="326DFD0D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lang w:bidi="ar-MA"/>
        </w:rPr>
      </w:pPr>
    </w:p>
    <w:p w14:paraId="2E5444FD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lang w:bidi="ar-MA"/>
        </w:rPr>
      </w:pPr>
    </w:p>
    <w:p w14:paraId="5765985F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lang w:bidi="ar-MA"/>
        </w:rPr>
      </w:pPr>
    </w:p>
    <w:p w14:paraId="00CA2907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lang w:bidi="ar-MA"/>
        </w:rPr>
      </w:pPr>
    </w:p>
    <w:p w14:paraId="6EB6CC0F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lang w:bidi="ar-MA"/>
        </w:rPr>
      </w:pPr>
    </w:p>
    <w:p w14:paraId="44C7F9E8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5268D457" w14:textId="77777777" w:rsidR="00137A53" w:rsidRDefault="00137A53" w:rsidP="00137A5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4D2D213E" w14:textId="77777777" w:rsidR="00C86763" w:rsidRDefault="00C86763" w:rsidP="00C8676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4720FDBD" w14:textId="77777777" w:rsidR="00C86763" w:rsidRDefault="00C86763" w:rsidP="00C8676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70D80E44" w14:textId="77777777" w:rsidR="00C86763" w:rsidRPr="00255EE9" w:rsidRDefault="00C86763" w:rsidP="00C86763">
      <w:pPr>
        <w:bidi/>
        <w:rPr>
          <w:rFonts w:ascii="Calibri" w:hAnsi="Calibri" w:cs="Calibri"/>
          <w:sz w:val="16"/>
          <w:szCs w:val="16"/>
          <w:u w:val="single"/>
          <w:rtl/>
          <w:lang w:bidi="ar-MA"/>
        </w:rPr>
      </w:pPr>
    </w:p>
    <w:p w14:paraId="2FC1C846" w14:textId="77777777" w:rsidR="00EB07C9" w:rsidRPr="00255EE9" w:rsidRDefault="00EB07C9" w:rsidP="00EB07C9">
      <w:pPr>
        <w:bidi/>
        <w:jc w:val="center"/>
        <w:rPr>
          <w:rFonts w:ascii="Calibri" w:hAnsi="Calibri" w:cs="Calibri"/>
          <w:sz w:val="16"/>
          <w:szCs w:val="16"/>
          <w:u w:val="single"/>
          <w:lang w:bidi="ar-MA"/>
        </w:rPr>
      </w:pPr>
    </w:p>
    <w:p w14:paraId="485D01E9" w14:textId="08E436EF" w:rsidR="0008084F" w:rsidRPr="00255EE9" w:rsidRDefault="00903081" w:rsidP="000F6301">
      <w:pPr>
        <w:bidi/>
        <w:jc w:val="both"/>
        <w:rPr>
          <w:rFonts w:ascii="Calibri" w:hAnsi="Calibri" w:cs="Calibri"/>
          <w:b/>
          <w:bCs/>
          <w:u w:val="single"/>
          <w:rtl/>
        </w:rPr>
      </w:pPr>
      <w:r w:rsidRPr="00255EE9">
        <w:rPr>
          <w:rFonts w:ascii="Calibri" w:hAnsi="Calibri" w:cs="Calibri"/>
          <w:b/>
          <w:bCs/>
          <w:u w:val="single"/>
          <w:rtl/>
        </w:rPr>
        <w:t xml:space="preserve">المرفقات: </w:t>
      </w:r>
    </w:p>
    <w:p w14:paraId="361C31BC" w14:textId="23ACB73C" w:rsidR="00903081" w:rsidRPr="00255EE9" w:rsidRDefault="00903081" w:rsidP="000F6301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Calibri" w:hAnsi="Calibri" w:cs="Calibri"/>
        </w:rPr>
      </w:pPr>
      <w:r w:rsidRPr="00255EE9">
        <w:rPr>
          <w:rFonts w:ascii="Calibri" w:hAnsi="Calibri" w:cs="Calibri"/>
          <w:rtl/>
        </w:rPr>
        <w:t>جدول النصوص القانونية والتنظيمية المتعلقة بتنزيل ورش الحماية الاجتماعية الصادرة بالجريدة الرسمية خلال الولاية الحكومية السابقة؛</w:t>
      </w:r>
    </w:p>
    <w:p w14:paraId="6AE21802" w14:textId="6E52DC69" w:rsidR="00C76C48" w:rsidRDefault="00903081" w:rsidP="000F6301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Calibri" w:hAnsi="Calibri" w:cs="Calibri"/>
        </w:rPr>
      </w:pPr>
      <w:r w:rsidRPr="00255EE9">
        <w:rPr>
          <w:rFonts w:ascii="Calibri" w:hAnsi="Calibri" w:cs="Calibri"/>
          <w:rtl/>
        </w:rPr>
        <w:t xml:space="preserve">نسخة </w:t>
      </w:r>
      <w:r w:rsidR="00FE6459" w:rsidRPr="00255EE9">
        <w:rPr>
          <w:rFonts w:ascii="Calibri" w:hAnsi="Calibri" w:cs="Calibri"/>
          <w:rtl/>
        </w:rPr>
        <w:t xml:space="preserve">ورقية </w:t>
      </w:r>
      <w:r w:rsidR="00255EE9" w:rsidRPr="00255EE9">
        <w:rPr>
          <w:rFonts w:ascii="Calibri" w:hAnsi="Calibri" w:cs="Calibri"/>
          <w:rtl/>
        </w:rPr>
        <w:t>ل</w:t>
      </w:r>
      <w:r w:rsidRPr="00255EE9">
        <w:rPr>
          <w:rFonts w:ascii="Calibri" w:hAnsi="Calibri" w:cs="Calibri"/>
          <w:rtl/>
        </w:rPr>
        <w:t xml:space="preserve"> </w:t>
      </w:r>
      <w:r w:rsidR="00A3342D">
        <w:rPr>
          <w:rFonts w:ascii="Calibri" w:hAnsi="Calibri" w:cs="Calibri"/>
        </w:rPr>
        <w:t>9</w:t>
      </w:r>
      <w:r w:rsidR="00EB07C9" w:rsidRPr="00255EE9">
        <w:rPr>
          <w:rFonts w:ascii="Calibri" w:hAnsi="Calibri" w:cs="Calibri"/>
          <w:rtl/>
        </w:rPr>
        <w:t xml:space="preserve"> </w:t>
      </w:r>
      <w:r w:rsidR="000F6301" w:rsidRPr="00255EE9">
        <w:rPr>
          <w:rFonts w:ascii="Calibri" w:hAnsi="Calibri" w:cs="Calibri"/>
          <w:rtl/>
        </w:rPr>
        <w:t xml:space="preserve">ظهائر </w:t>
      </w:r>
      <w:r w:rsidR="00EB07C9" w:rsidRPr="00255EE9">
        <w:rPr>
          <w:rFonts w:ascii="Calibri" w:hAnsi="Calibri" w:cs="Calibri"/>
          <w:rtl/>
        </w:rPr>
        <w:t>شريف</w:t>
      </w:r>
      <w:r w:rsidR="000F6301" w:rsidRPr="00255EE9">
        <w:rPr>
          <w:rFonts w:ascii="Calibri" w:hAnsi="Calibri" w:cs="Calibri"/>
          <w:rtl/>
        </w:rPr>
        <w:t>ة</w:t>
      </w:r>
      <w:r w:rsidR="00EB07C9" w:rsidRPr="00255EE9">
        <w:rPr>
          <w:rFonts w:ascii="Calibri" w:hAnsi="Calibri" w:cs="Calibri"/>
          <w:rtl/>
        </w:rPr>
        <w:t xml:space="preserve"> </w:t>
      </w:r>
      <w:proofErr w:type="gramStart"/>
      <w:r w:rsidR="00EB07C9" w:rsidRPr="00255EE9">
        <w:rPr>
          <w:rFonts w:ascii="Calibri" w:hAnsi="Calibri" w:cs="Calibri"/>
          <w:rtl/>
        </w:rPr>
        <w:t xml:space="preserve">و </w:t>
      </w:r>
      <w:r w:rsidR="00A3342D">
        <w:rPr>
          <w:rFonts w:ascii="Calibri" w:hAnsi="Calibri" w:cs="Calibri"/>
        </w:rPr>
        <w:t>21</w:t>
      </w:r>
      <w:proofErr w:type="gramEnd"/>
      <w:r w:rsidR="00EB07C9" w:rsidRPr="00255EE9">
        <w:rPr>
          <w:rFonts w:ascii="Calibri" w:hAnsi="Calibri" w:cs="Calibri"/>
          <w:rtl/>
        </w:rPr>
        <w:t xml:space="preserve"> مرسوم</w:t>
      </w:r>
      <w:r w:rsidR="000F6301" w:rsidRPr="00255EE9">
        <w:rPr>
          <w:rFonts w:ascii="Calibri" w:hAnsi="Calibri" w:cs="Calibri"/>
          <w:rtl/>
        </w:rPr>
        <w:t xml:space="preserve">ا </w:t>
      </w:r>
      <w:r w:rsidR="00EB07C9" w:rsidRPr="00255EE9">
        <w:rPr>
          <w:rFonts w:ascii="Calibri" w:hAnsi="Calibri" w:cs="Calibri"/>
          <w:rtl/>
        </w:rPr>
        <w:t>متعلقة بتنزيل ورش الحماية الاجتماعية الصادرة بالجريدة الرسمية خلال الولاية الحكومية السابقة.</w:t>
      </w:r>
    </w:p>
    <w:p w14:paraId="25215978" w14:textId="61174100" w:rsidR="00C86763" w:rsidRPr="00255EE9" w:rsidRDefault="00C86763" w:rsidP="00C86763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Calibri" w:hAnsi="Calibri" w:cs="Calibri"/>
        </w:rPr>
      </w:pPr>
      <w:r w:rsidRPr="00255EE9">
        <w:rPr>
          <w:rFonts w:ascii="Calibri" w:hAnsi="Calibri" w:cs="Calibri"/>
          <w:rtl/>
        </w:rPr>
        <w:t xml:space="preserve">نسخة ورقية ل </w:t>
      </w:r>
      <w:r>
        <w:rPr>
          <w:rFonts w:ascii="Calibri" w:hAnsi="Calibri" w:cs="Calibri" w:hint="cs"/>
          <w:rtl/>
        </w:rPr>
        <w:t>8 مراسيم</w:t>
      </w:r>
      <w:r w:rsidRPr="00255EE9">
        <w:rPr>
          <w:rFonts w:ascii="Calibri" w:hAnsi="Calibri" w:cs="Calibri"/>
          <w:rtl/>
        </w:rPr>
        <w:t xml:space="preserve"> متعلقة بتنزيل ورش الحماية الاجتماعية </w:t>
      </w:r>
      <w:r>
        <w:rPr>
          <w:rFonts w:ascii="Calibri" w:hAnsi="Calibri" w:cs="Calibri" w:hint="cs"/>
          <w:rtl/>
        </w:rPr>
        <w:t>في طور مسطرة التوقيع بين الوزراء</w:t>
      </w:r>
      <w:r w:rsidRPr="00255EE9">
        <w:rPr>
          <w:rFonts w:ascii="Calibri" w:hAnsi="Calibri" w:cs="Calibri"/>
          <w:rtl/>
        </w:rPr>
        <w:t xml:space="preserve"> خلال الولاية الحكومية السابقة.</w:t>
      </w:r>
    </w:p>
    <w:p w14:paraId="2C466F1C" w14:textId="77777777" w:rsidR="00C86763" w:rsidRPr="00C86763" w:rsidRDefault="00C86763" w:rsidP="00C86763">
      <w:pPr>
        <w:bidi/>
        <w:jc w:val="both"/>
        <w:rPr>
          <w:rFonts w:ascii="Calibri" w:hAnsi="Calibri" w:cs="Calibri"/>
        </w:rPr>
      </w:pPr>
    </w:p>
    <w:sectPr w:rsidR="00C86763" w:rsidRPr="00C86763" w:rsidSect="00137A53">
      <w:footerReference w:type="even" r:id="rId8"/>
      <w:footerReference w:type="default" r:id="rId9"/>
      <w:pgSz w:w="11906" w:h="16838"/>
      <w:pgMar w:top="1021" w:right="1021" w:bottom="567" w:left="102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47DBC" w14:textId="77777777" w:rsidR="00F84108" w:rsidRDefault="00F84108" w:rsidP="007230FA">
      <w:r>
        <w:separator/>
      </w:r>
    </w:p>
  </w:endnote>
  <w:endnote w:type="continuationSeparator" w:id="0">
    <w:p w14:paraId="2FE9A4A0" w14:textId="77777777" w:rsidR="00F84108" w:rsidRDefault="00F84108" w:rsidP="0072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F_Diwani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Mudir MT">
    <w:altName w:val="Times New Roman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F_Hijaz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2063217388"/>
      <w:docPartObj>
        <w:docPartGallery w:val="Page Numbers (Bottom of Page)"/>
        <w:docPartUnique/>
      </w:docPartObj>
    </w:sdtPr>
    <w:sdtContent>
      <w:p w14:paraId="50150898" w14:textId="20D8F00C" w:rsidR="00137A53" w:rsidRDefault="00137A53" w:rsidP="00137A5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9612D55" w14:textId="77777777" w:rsidR="00137A53" w:rsidRDefault="00137A53" w:rsidP="00137A5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535509649"/>
      <w:docPartObj>
        <w:docPartGallery w:val="Page Numbers (Bottom of Page)"/>
        <w:docPartUnique/>
      </w:docPartObj>
    </w:sdtPr>
    <w:sdtContent>
      <w:p w14:paraId="7F93A251" w14:textId="3EA9875E" w:rsidR="00137A53" w:rsidRDefault="00137A53" w:rsidP="00137A53">
        <w:pPr>
          <w:pStyle w:val="Pieddepage"/>
          <w:framePr w:w="490" w:wrap="none" w:vAnchor="text" w:hAnchor="page" w:x="10384" w:y="1"/>
          <w:jc w:val="center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  <w:r>
          <w:rPr>
            <w:rStyle w:val="Numrodepage"/>
          </w:rPr>
          <w:t> /5</w:t>
        </w:r>
      </w:p>
    </w:sdtContent>
  </w:sdt>
  <w:p w14:paraId="0403A15C" w14:textId="418C0C2F" w:rsidR="00B57E7D" w:rsidRPr="00137A53" w:rsidRDefault="00137A53" w:rsidP="00137A53">
    <w:pPr>
      <w:pStyle w:val="Pieddepage"/>
      <w:tabs>
        <w:tab w:val="clear" w:pos="8306"/>
        <w:tab w:val="right" w:pos="8590"/>
      </w:tabs>
      <w:bidi/>
      <w:ind w:right="-284"/>
      <w:jc w:val="center"/>
      <w:rPr>
        <w:b/>
        <w:bCs/>
        <w:sz w:val="24"/>
        <w:szCs w:val="24"/>
        <w:lang w:val="en-US"/>
      </w:rPr>
    </w:pPr>
    <w:r w:rsidRPr="009454B4">
      <w:rPr>
        <w:rFonts w:hint="cs"/>
        <w:b/>
        <w:bCs/>
        <w:color w:val="365F91" w:themeColor="accent1" w:themeShade="BF"/>
        <w:sz w:val="20"/>
        <w:szCs w:val="20"/>
        <w:rtl/>
        <w:lang w:bidi="ar-MA"/>
      </w:rPr>
      <w:t>ال</w:t>
    </w:r>
    <w:r w:rsidRPr="009454B4">
      <w:rPr>
        <w:b/>
        <w:bCs/>
        <w:color w:val="365F91" w:themeColor="accent1" w:themeShade="BF"/>
        <w:sz w:val="20"/>
        <w:szCs w:val="20"/>
        <w:rtl/>
      </w:rPr>
      <w:t>هاتف</w:t>
    </w:r>
    <w:r w:rsidRPr="009454B4">
      <w:rPr>
        <w:rFonts w:hint="cs"/>
        <w:b/>
        <w:bCs/>
        <w:color w:val="365F91" w:themeColor="accent1" w:themeShade="BF"/>
        <w:sz w:val="20"/>
        <w:szCs w:val="20"/>
        <w:rtl/>
      </w:rPr>
      <w:t xml:space="preserve"> </w:t>
    </w:r>
    <w:r w:rsidRPr="009454B4">
      <w:rPr>
        <w:b/>
        <w:bCs/>
        <w:color w:val="365F91" w:themeColor="accent1" w:themeShade="BF"/>
        <w:sz w:val="20"/>
        <w:szCs w:val="20"/>
        <w:rtl/>
      </w:rPr>
      <w:t>:</w:t>
    </w:r>
    <w:r w:rsidRPr="009454B4">
      <w:rPr>
        <w:rFonts w:hint="cs"/>
        <w:b/>
        <w:bCs/>
        <w:color w:val="365F91" w:themeColor="accent1" w:themeShade="BF"/>
        <w:sz w:val="20"/>
        <w:szCs w:val="20"/>
        <w:rtl/>
      </w:rPr>
      <w:t xml:space="preserve"> 77 95 67 0537 </w:t>
    </w:r>
    <w:r w:rsidRPr="009454B4">
      <w:rPr>
        <w:b/>
        <w:bCs/>
        <w:color w:val="365F91" w:themeColor="accent1" w:themeShade="BF"/>
        <w:sz w:val="20"/>
        <w:szCs w:val="20"/>
        <w:rtl/>
      </w:rPr>
      <w:t xml:space="preserve"> </w:t>
    </w:r>
    <w:r w:rsidRPr="009454B4">
      <w:rPr>
        <w:rFonts w:hint="cs"/>
        <w:b/>
        <w:bCs/>
        <w:color w:val="365F91" w:themeColor="accent1" w:themeShade="BF"/>
        <w:sz w:val="20"/>
        <w:szCs w:val="20"/>
        <w:rtl/>
      </w:rPr>
      <w:t>ال</w:t>
    </w:r>
    <w:r w:rsidRPr="009454B4">
      <w:rPr>
        <w:b/>
        <w:bCs/>
        <w:color w:val="365F91" w:themeColor="accent1" w:themeShade="BF"/>
        <w:sz w:val="20"/>
        <w:szCs w:val="20"/>
        <w:rtl/>
      </w:rPr>
      <w:t>فاكس</w:t>
    </w:r>
    <w:r w:rsidRPr="009454B4">
      <w:rPr>
        <w:rFonts w:hint="cs"/>
        <w:b/>
        <w:bCs/>
        <w:color w:val="365F91" w:themeColor="accent1" w:themeShade="BF"/>
        <w:sz w:val="20"/>
        <w:szCs w:val="20"/>
        <w:rtl/>
      </w:rPr>
      <w:t xml:space="preserve"> </w:t>
    </w:r>
    <w:r w:rsidRPr="009454B4">
      <w:rPr>
        <w:b/>
        <w:bCs/>
        <w:color w:val="365F91" w:themeColor="accent1" w:themeShade="BF"/>
        <w:sz w:val="20"/>
        <w:szCs w:val="20"/>
        <w:rtl/>
      </w:rPr>
      <w:t xml:space="preserve">: </w:t>
    </w:r>
    <w:r w:rsidRPr="009454B4">
      <w:rPr>
        <w:b/>
        <w:bCs/>
        <w:color w:val="365F91" w:themeColor="accent1" w:themeShade="BF"/>
        <w:sz w:val="20"/>
        <w:szCs w:val="20"/>
      </w:rPr>
      <w:t>0537 67 97 92</w:t>
    </w:r>
    <w:r w:rsidRPr="009454B4">
      <w:rPr>
        <w:rFonts w:hint="cs"/>
        <w:b/>
        <w:bCs/>
        <w:color w:val="365F91" w:themeColor="accent1" w:themeShade="BF"/>
        <w:sz w:val="20"/>
        <w:szCs w:val="20"/>
        <w:rtl/>
      </w:rPr>
      <w:t xml:space="preserve">  ال</w:t>
    </w:r>
    <w:r w:rsidRPr="009454B4">
      <w:rPr>
        <w:b/>
        <w:bCs/>
        <w:color w:val="365F91" w:themeColor="accent1" w:themeShade="BF"/>
        <w:sz w:val="20"/>
        <w:szCs w:val="20"/>
        <w:rtl/>
      </w:rPr>
      <w:t xml:space="preserve">بريد </w:t>
    </w:r>
    <w:r w:rsidRPr="009454B4">
      <w:rPr>
        <w:rFonts w:hint="cs"/>
        <w:b/>
        <w:bCs/>
        <w:color w:val="365F91" w:themeColor="accent1" w:themeShade="BF"/>
        <w:sz w:val="20"/>
        <w:szCs w:val="20"/>
        <w:rtl/>
      </w:rPr>
      <w:t>ال</w:t>
    </w:r>
    <w:r w:rsidRPr="009454B4">
      <w:rPr>
        <w:b/>
        <w:bCs/>
        <w:color w:val="365F91" w:themeColor="accent1" w:themeShade="BF"/>
        <w:sz w:val="20"/>
        <w:szCs w:val="20"/>
        <w:rtl/>
      </w:rPr>
      <w:t>إلكتروني</w:t>
    </w:r>
    <w:r w:rsidRPr="009454B4">
      <w:rPr>
        <w:rFonts w:hint="cs"/>
        <w:b/>
        <w:bCs/>
        <w:color w:val="365F91" w:themeColor="accent1" w:themeShade="BF"/>
        <w:sz w:val="20"/>
        <w:szCs w:val="20"/>
        <w:rtl/>
      </w:rPr>
      <w:t xml:space="preserve"> </w:t>
    </w:r>
    <w:r w:rsidRPr="009454B4">
      <w:rPr>
        <w:b/>
        <w:bCs/>
        <w:color w:val="365F91" w:themeColor="accent1" w:themeShade="BF"/>
        <w:sz w:val="20"/>
        <w:szCs w:val="20"/>
        <w:rtl/>
      </w:rPr>
      <w:t>:</w:t>
    </w:r>
    <w:r w:rsidRPr="009454B4">
      <w:rPr>
        <w:rFonts w:hint="cs"/>
        <w:b/>
        <w:bCs/>
        <w:color w:val="365F91" w:themeColor="accent1" w:themeShade="BF"/>
        <w:sz w:val="20"/>
        <w:szCs w:val="20"/>
        <w:rtl/>
      </w:rPr>
      <w:t xml:space="preserve"> </w:t>
    </w:r>
    <w:r w:rsidRPr="009454B4">
      <w:rPr>
        <w:b/>
        <w:bCs/>
        <w:color w:val="365F91" w:themeColor="accent1" w:themeShade="BF"/>
        <w:sz w:val="20"/>
        <w:szCs w:val="20"/>
      </w:rPr>
      <w:t>groupe</w:t>
    </w:r>
    <w:r>
      <w:rPr>
        <w:b/>
        <w:bCs/>
        <w:color w:val="365F91" w:themeColor="accent1" w:themeShade="BF"/>
        <w:sz w:val="20"/>
        <w:szCs w:val="20"/>
      </w:rPr>
      <w:t>pjd</w:t>
    </w:r>
    <w:r w:rsidRPr="009454B4">
      <w:rPr>
        <w:b/>
        <w:bCs/>
        <w:color w:val="365F91" w:themeColor="accent1" w:themeShade="BF"/>
        <w:sz w:val="20"/>
        <w:szCs w:val="20"/>
      </w:rPr>
      <w:t>direction</w:t>
    </w:r>
    <w:r>
      <w:rPr>
        <w:b/>
        <w:bCs/>
        <w:color w:val="365F91" w:themeColor="accent1" w:themeShade="BF"/>
        <w:sz w:val="20"/>
        <w:szCs w:val="20"/>
      </w:rPr>
      <w:t>2021</w:t>
    </w:r>
    <w:r w:rsidRPr="009454B4">
      <w:rPr>
        <w:b/>
        <w:bCs/>
        <w:color w:val="365F91" w:themeColor="accent1" w:themeShade="BF"/>
        <w:sz w:val="20"/>
        <w:szCs w:val="20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1624F" w14:textId="77777777" w:rsidR="00F84108" w:rsidRDefault="00F84108" w:rsidP="007230FA">
      <w:r>
        <w:separator/>
      </w:r>
    </w:p>
  </w:footnote>
  <w:footnote w:type="continuationSeparator" w:id="0">
    <w:p w14:paraId="57814ADF" w14:textId="77777777" w:rsidR="00F84108" w:rsidRDefault="00F84108" w:rsidP="00723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7499F"/>
    <w:multiLevelType w:val="hybridMultilevel"/>
    <w:tmpl w:val="3C38AA2C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2928149E"/>
    <w:multiLevelType w:val="hybridMultilevel"/>
    <w:tmpl w:val="262AA3BA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42C82D51"/>
    <w:multiLevelType w:val="hybridMultilevel"/>
    <w:tmpl w:val="594627BC"/>
    <w:lvl w:ilvl="0" w:tplc="A5E486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A6A9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7E48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99CB4C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6CE187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D609F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88C33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2E657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86CC9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B2E11"/>
    <w:multiLevelType w:val="hybridMultilevel"/>
    <w:tmpl w:val="F50EBFB0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F2C12E1"/>
    <w:multiLevelType w:val="hybridMultilevel"/>
    <w:tmpl w:val="94CAA45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529E434D"/>
    <w:multiLevelType w:val="hybridMultilevel"/>
    <w:tmpl w:val="4A866D16"/>
    <w:lvl w:ilvl="0" w:tplc="D91A4DAC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593D50C1"/>
    <w:multiLevelType w:val="hybridMultilevel"/>
    <w:tmpl w:val="8814EB6A"/>
    <w:lvl w:ilvl="0" w:tplc="040C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FFD49FE"/>
    <w:multiLevelType w:val="hybridMultilevel"/>
    <w:tmpl w:val="94CAA452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73986F92"/>
    <w:multiLevelType w:val="hybridMultilevel"/>
    <w:tmpl w:val="0E0C63C6"/>
    <w:lvl w:ilvl="0" w:tplc="87BCBB40">
      <w:numFmt w:val="bullet"/>
      <w:lvlText w:val="-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79946EDF"/>
    <w:multiLevelType w:val="hybridMultilevel"/>
    <w:tmpl w:val="B0CC15A0"/>
    <w:lvl w:ilvl="0" w:tplc="353CAEE2">
      <w:numFmt w:val="bullet"/>
      <w:lvlText w:val="-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7C3C6FAB"/>
    <w:multiLevelType w:val="hybridMultilevel"/>
    <w:tmpl w:val="C5B2AFF0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27578556">
    <w:abstractNumId w:val="10"/>
  </w:num>
  <w:num w:numId="2" w16cid:durableId="1695573133">
    <w:abstractNumId w:val="6"/>
  </w:num>
  <w:num w:numId="3" w16cid:durableId="241449787">
    <w:abstractNumId w:val="5"/>
  </w:num>
  <w:num w:numId="4" w16cid:durableId="2048992306">
    <w:abstractNumId w:val="8"/>
  </w:num>
  <w:num w:numId="5" w16cid:durableId="392433525">
    <w:abstractNumId w:val="9"/>
  </w:num>
  <w:num w:numId="6" w16cid:durableId="1171876656">
    <w:abstractNumId w:val="7"/>
  </w:num>
  <w:num w:numId="7" w16cid:durableId="1868832527">
    <w:abstractNumId w:val="4"/>
  </w:num>
  <w:num w:numId="8" w16cid:durableId="758259811">
    <w:abstractNumId w:val="2"/>
  </w:num>
  <w:num w:numId="9" w16cid:durableId="1888027473">
    <w:abstractNumId w:val="0"/>
  </w:num>
  <w:num w:numId="10" w16cid:durableId="831221945">
    <w:abstractNumId w:val="3"/>
  </w:num>
  <w:num w:numId="11" w16cid:durableId="124788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4F"/>
    <w:rsid w:val="00014C4C"/>
    <w:rsid w:val="00027BA5"/>
    <w:rsid w:val="000531FF"/>
    <w:rsid w:val="00060FF2"/>
    <w:rsid w:val="00072D73"/>
    <w:rsid w:val="0007714F"/>
    <w:rsid w:val="0008084F"/>
    <w:rsid w:val="00084ED8"/>
    <w:rsid w:val="00086B0B"/>
    <w:rsid w:val="000D3B31"/>
    <w:rsid w:val="000D4F7A"/>
    <w:rsid w:val="000F59AE"/>
    <w:rsid w:val="000F6301"/>
    <w:rsid w:val="001074B2"/>
    <w:rsid w:val="00113F74"/>
    <w:rsid w:val="001178C6"/>
    <w:rsid w:val="00125890"/>
    <w:rsid w:val="00130208"/>
    <w:rsid w:val="00137A53"/>
    <w:rsid w:val="00140506"/>
    <w:rsid w:val="001B0571"/>
    <w:rsid w:val="001C01D4"/>
    <w:rsid w:val="001C2712"/>
    <w:rsid w:val="001C71D9"/>
    <w:rsid w:val="001D4881"/>
    <w:rsid w:val="001E2AFB"/>
    <w:rsid w:val="001E2EF6"/>
    <w:rsid w:val="001E33AC"/>
    <w:rsid w:val="001F0D75"/>
    <w:rsid w:val="001F72EC"/>
    <w:rsid w:val="00203E04"/>
    <w:rsid w:val="00220B4C"/>
    <w:rsid w:val="002355CD"/>
    <w:rsid w:val="00255EE9"/>
    <w:rsid w:val="00265F47"/>
    <w:rsid w:val="002A3E9F"/>
    <w:rsid w:val="002B17B0"/>
    <w:rsid w:val="002B2697"/>
    <w:rsid w:val="002B4112"/>
    <w:rsid w:val="002D0B42"/>
    <w:rsid w:val="002E0DFE"/>
    <w:rsid w:val="002F598C"/>
    <w:rsid w:val="00364D69"/>
    <w:rsid w:val="003A03D6"/>
    <w:rsid w:val="003B7608"/>
    <w:rsid w:val="003C3820"/>
    <w:rsid w:val="003D2810"/>
    <w:rsid w:val="00407566"/>
    <w:rsid w:val="004134DF"/>
    <w:rsid w:val="00434C35"/>
    <w:rsid w:val="004561D1"/>
    <w:rsid w:val="00470CB7"/>
    <w:rsid w:val="004805A7"/>
    <w:rsid w:val="00480D93"/>
    <w:rsid w:val="00495CB7"/>
    <w:rsid w:val="004A599B"/>
    <w:rsid w:val="004A7AB1"/>
    <w:rsid w:val="004C3C72"/>
    <w:rsid w:val="004C7A03"/>
    <w:rsid w:val="004F0D01"/>
    <w:rsid w:val="00514C39"/>
    <w:rsid w:val="00525658"/>
    <w:rsid w:val="00541CFD"/>
    <w:rsid w:val="005444D5"/>
    <w:rsid w:val="0055433B"/>
    <w:rsid w:val="00556F69"/>
    <w:rsid w:val="005770EC"/>
    <w:rsid w:val="00577AA9"/>
    <w:rsid w:val="005922A4"/>
    <w:rsid w:val="005951D7"/>
    <w:rsid w:val="005970B6"/>
    <w:rsid w:val="005B232D"/>
    <w:rsid w:val="005C406A"/>
    <w:rsid w:val="005E2E48"/>
    <w:rsid w:val="005F386A"/>
    <w:rsid w:val="00600741"/>
    <w:rsid w:val="00600C63"/>
    <w:rsid w:val="00607E01"/>
    <w:rsid w:val="006248CA"/>
    <w:rsid w:val="006462A4"/>
    <w:rsid w:val="0065317B"/>
    <w:rsid w:val="00653932"/>
    <w:rsid w:val="0067116C"/>
    <w:rsid w:val="00685978"/>
    <w:rsid w:val="006A1A3A"/>
    <w:rsid w:val="006B0151"/>
    <w:rsid w:val="006D6F94"/>
    <w:rsid w:val="006F4E2E"/>
    <w:rsid w:val="006F67B3"/>
    <w:rsid w:val="007230FA"/>
    <w:rsid w:val="00730046"/>
    <w:rsid w:val="00762E3C"/>
    <w:rsid w:val="00766604"/>
    <w:rsid w:val="00782301"/>
    <w:rsid w:val="007A23C4"/>
    <w:rsid w:val="007A36AD"/>
    <w:rsid w:val="007A666C"/>
    <w:rsid w:val="007A6B10"/>
    <w:rsid w:val="007C1D1C"/>
    <w:rsid w:val="007C4E17"/>
    <w:rsid w:val="007C713C"/>
    <w:rsid w:val="007D12D4"/>
    <w:rsid w:val="007E1694"/>
    <w:rsid w:val="007E5D0F"/>
    <w:rsid w:val="00801BCE"/>
    <w:rsid w:val="008075CD"/>
    <w:rsid w:val="00864A55"/>
    <w:rsid w:val="00874A52"/>
    <w:rsid w:val="008776AB"/>
    <w:rsid w:val="00880FD7"/>
    <w:rsid w:val="00886996"/>
    <w:rsid w:val="008A2F2E"/>
    <w:rsid w:val="008B0A7A"/>
    <w:rsid w:val="008C170B"/>
    <w:rsid w:val="008C4B7B"/>
    <w:rsid w:val="008D2B0D"/>
    <w:rsid w:val="008E47F5"/>
    <w:rsid w:val="008F1AF5"/>
    <w:rsid w:val="00900FCB"/>
    <w:rsid w:val="00903081"/>
    <w:rsid w:val="00905613"/>
    <w:rsid w:val="00915554"/>
    <w:rsid w:val="00920A1C"/>
    <w:rsid w:val="00932720"/>
    <w:rsid w:val="009332DE"/>
    <w:rsid w:val="009417EC"/>
    <w:rsid w:val="0094292F"/>
    <w:rsid w:val="00943095"/>
    <w:rsid w:val="00944020"/>
    <w:rsid w:val="0096649E"/>
    <w:rsid w:val="00976A19"/>
    <w:rsid w:val="00981EA0"/>
    <w:rsid w:val="00994622"/>
    <w:rsid w:val="009A14A4"/>
    <w:rsid w:val="009A3DB4"/>
    <w:rsid w:val="009B0CC0"/>
    <w:rsid w:val="009E2FF2"/>
    <w:rsid w:val="00A3342D"/>
    <w:rsid w:val="00A36948"/>
    <w:rsid w:val="00A71A18"/>
    <w:rsid w:val="00AC373E"/>
    <w:rsid w:val="00AE3F22"/>
    <w:rsid w:val="00B03AF6"/>
    <w:rsid w:val="00B346E7"/>
    <w:rsid w:val="00B41100"/>
    <w:rsid w:val="00B526C9"/>
    <w:rsid w:val="00B57E7D"/>
    <w:rsid w:val="00B742C5"/>
    <w:rsid w:val="00B872D2"/>
    <w:rsid w:val="00BA568F"/>
    <w:rsid w:val="00BB10A3"/>
    <w:rsid w:val="00BC28EA"/>
    <w:rsid w:val="00BD5794"/>
    <w:rsid w:val="00BF544C"/>
    <w:rsid w:val="00C23A75"/>
    <w:rsid w:val="00C2778B"/>
    <w:rsid w:val="00C420C0"/>
    <w:rsid w:val="00C504C0"/>
    <w:rsid w:val="00C70E4C"/>
    <w:rsid w:val="00C7179F"/>
    <w:rsid w:val="00C76C48"/>
    <w:rsid w:val="00C849A2"/>
    <w:rsid w:val="00C86763"/>
    <w:rsid w:val="00CA793C"/>
    <w:rsid w:val="00CF2074"/>
    <w:rsid w:val="00D008E4"/>
    <w:rsid w:val="00D100F6"/>
    <w:rsid w:val="00D12090"/>
    <w:rsid w:val="00D164DD"/>
    <w:rsid w:val="00D54860"/>
    <w:rsid w:val="00D57843"/>
    <w:rsid w:val="00D72F9C"/>
    <w:rsid w:val="00D77F6E"/>
    <w:rsid w:val="00D873A8"/>
    <w:rsid w:val="00D94623"/>
    <w:rsid w:val="00DC42B7"/>
    <w:rsid w:val="00DD455A"/>
    <w:rsid w:val="00DE0159"/>
    <w:rsid w:val="00DE31B8"/>
    <w:rsid w:val="00DF5F52"/>
    <w:rsid w:val="00E0061E"/>
    <w:rsid w:val="00E32175"/>
    <w:rsid w:val="00E32759"/>
    <w:rsid w:val="00E81E95"/>
    <w:rsid w:val="00E90E53"/>
    <w:rsid w:val="00E91934"/>
    <w:rsid w:val="00EB07C9"/>
    <w:rsid w:val="00EB4BAF"/>
    <w:rsid w:val="00EB65B3"/>
    <w:rsid w:val="00EC38FD"/>
    <w:rsid w:val="00EF4F0C"/>
    <w:rsid w:val="00F1726C"/>
    <w:rsid w:val="00F33904"/>
    <w:rsid w:val="00F41A46"/>
    <w:rsid w:val="00F4211A"/>
    <w:rsid w:val="00F479AA"/>
    <w:rsid w:val="00F47F6B"/>
    <w:rsid w:val="00F50173"/>
    <w:rsid w:val="00F530B1"/>
    <w:rsid w:val="00F81F4D"/>
    <w:rsid w:val="00F84108"/>
    <w:rsid w:val="00F97880"/>
    <w:rsid w:val="00FA7855"/>
    <w:rsid w:val="00FB5F49"/>
    <w:rsid w:val="00FC492F"/>
    <w:rsid w:val="00FD6C52"/>
    <w:rsid w:val="00FD6E4E"/>
    <w:rsid w:val="00FE1469"/>
    <w:rsid w:val="00FE6459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30A8"/>
  <w15:docId w15:val="{297DB1A0-0CF7-3F45-A98A-5910B13B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MA" w:eastAsia="fr-FR"/>
    </w:rPr>
  </w:style>
  <w:style w:type="paragraph" w:styleId="Titre3">
    <w:name w:val="heading 3"/>
    <w:basedOn w:val="Normal"/>
    <w:link w:val="Titre3Car"/>
    <w:uiPriority w:val="9"/>
    <w:qFormat/>
    <w:rsid w:val="008D2B0D"/>
    <w:pPr>
      <w:spacing w:before="100" w:beforeAutospacing="1" w:after="100" w:afterAutospacing="1"/>
      <w:outlineLvl w:val="2"/>
    </w:pPr>
    <w:rPr>
      <w:b/>
      <w:bCs/>
      <w:sz w:val="27"/>
      <w:szCs w:val="27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08084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PieddepageCar">
    <w:name w:val="Pied de page Car"/>
    <w:basedOn w:val="Policepardfaut"/>
    <w:link w:val="Pieddepage"/>
    <w:rsid w:val="0008084F"/>
  </w:style>
  <w:style w:type="table" w:styleId="Grilledutableau">
    <w:name w:val="Table Grid"/>
    <w:basedOn w:val="TableauNormal"/>
    <w:uiPriority w:val="59"/>
    <w:rsid w:val="0008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084F"/>
    <w:rPr>
      <w:rFonts w:ascii="Tahoma" w:eastAsiaTheme="minorHAnsi" w:hAnsi="Tahoma" w:cs="Tahoma"/>
      <w:sz w:val="16"/>
      <w:szCs w:val="16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8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281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3D2810"/>
  </w:style>
  <w:style w:type="character" w:customStyle="1" w:styleId="Titre3Car">
    <w:name w:val="Titre 3 Car"/>
    <w:basedOn w:val="Policepardfaut"/>
    <w:link w:val="Titre3"/>
    <w:uiPriority w:val="9"/>
    <w:rsid w:val="008D2B0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8D2B0D"/>
    <w:rPr>
      <w:b/>
      <w:bCs/>
    </w:rPr>
  </w:style>
  <w:style w:type="paragraph" w:styleId="Paragraphedeliste">
    <w:name w:val="List Paragraph"/>
    <w:basedOn w:val="Normal"/>
    <w:uiPriority w:val="34"/>
    <w:qFormat/>
    <w:rsid w:val="000531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Numrodepage">
    <w:name w:val="page number"/>
    <w:basedOn w:val="Policepardfaut"/>
    <w:uiPriority w:val="99"/>
    <w:semiHidden/>
    <w:unhideWhenUsed/>
    <w:rsid w:val="0013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2485">
          <w:marLeft w:val="0"/>
          <w:marRight w:val="80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207">
          <w:marLeft w:val="0"/>
          <w:marRight w:val="80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331">
          <w:marLeft w:val="0"/>
          <w:marRight w:val="80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761</Words>
  <Characters>4755</Characters>
  <Application>Microsoft Office Word</Application>
  <DocSecurity>0</DocSecurity>
  <Lines>110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</dc:creator>
  <cp:lastModifiedBy>Microsoft Office User</cp:lastModifiedBy>
  <cp:revision>15</cp:revision>
  <cp:lastPrinted>2025-01-27T09:50:00Z</cp:lastPrinted>
  <dcterms:created xsi:type="dcterms:W3CDTF">2024-12-30T08:10:00Z</dcterms:created>
  <dcterms:modified xsi:type="dcterms:W3CDTF">2025-01-27T13:10:00Z</dcterms:modified>
</cp:coreProperties>
</file>